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17F4" w14:textId="637E009C" w:rsidR="00305E0E" w:rsidRPr="001B72E4" w:rsidRDefault="002A43E3" w:rsidP="00B30879">
      <w:pPr>
        <w:tabs>
          <w:tab w:val="left" w:pos="2729"/>
        </w:tabs>
      </w:pPr>
      <w:r>
        <w:rPr>
          <w:noProof/>
          <w:lang w:eastAsia="en-NZ"/>
        </w:rPr>
        <w:drawing>
          <wp:anchor distT="0" distB="0" distL="114300" distR="114300" simplePos="0" relativeHeight="251660800" behindDoc="1" locked="0" layoutInCell="1" allowOverlap="1" wp14:anchorId="0D042615" wp14:editId="0DB04B47">
            <wp:simplePos x="0" y="0"/>
            <wp:positionH relativeFrom="column">
              <wp:posOffset>5260483</wp:posOffset>
            </wp:positionH>
            <wp:positionV relativeFrom="paragraph">
              <wp:posOffset>-458859</wp:posOffset>
            </wp:positionV>
            <wp:extent cx="1217930" cy="1727835"/>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17930" cy="1727835"/>
                    </a:xfrm>
                    <a:prstGeom prst="rect">
                      <a:avLst/>
                    </a:prstGeom>
                  </pic:spPr>
                </pic:pic>
              </a:graphicData>
            </a:graphic>
            <wp14:sizeRelH relativeFrom="margin">
              <wp14:pctWidth>0</wp14:pctWidth>
            </wp14:sizeRelH>
            <wp14:sizeRelV relativeFrom="margin">
              <wp14:pctHeight>0</wp14:pctHeight>
            </wp14:sizeRelV>
          </wp:anchor>
        </w:drawing>
      </w:r>
      <w:r w:rsidR="006528BC" w:rsidRPr="001B72E4">
        <w:rPr>
          <w:noProof/>
          <w:lang w:val="en-US"/>
        </w:rPr>
        <mc:AlternateContent>
          <mc:Choice Requires="wps">
            <w:drawing>
              <wp:anchor distT="0" distB="0" distL="114300" distR="114300" simplePos="0" relativeHeight="251656704" behindDoc="1" locked="0" layoutInCell="0" allowOverlap="1" wp14:anchorId="73F9EF06" wp14:editId="73CB12CB">
                <wp:simplePos x="0" y="0"/>
                <wp:positionH relativeFrom="column">
                  <wp:posOffset>-536931</wp:posOffset>
                </wp:positionH>
                <wp:positionV relativeFrom="paragraph">
                  <wp:posOffset>-102870</wp:posOffset>
                </wp:positionV>
                <wp:extent cx="7559040" cy="789305"/>
                <wp:effectExtent l="0" t="0" r="0" b="0"/>
                <wp:wrapNone/>
                <wp:docPr id="12"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789305"/>
                        </a:xfrm>
                        <a:prstGeom prst="rect">
                          <a:avLst/>
                        </a:prstGeom>
                        <a:solidFill>
                          <a:srgbClr val="00344D"/>
                        </a:solidFill>
                        <a:ln>
                          <a:noFill/>
                        </a:ln>
                        <a:effectLst/>
                      </wps:spPr>
                      <wps:txbx>
                        <w:txbxContent>
                          <w:p w14:paraId="3EA04114" w14:textId="0CB83F5B" w:rsidR="00AC473C" w:rsidRPr="00375603" w:rsidRDefault="00AC473C" w:rsidP="00C22A0B">
                            <w:pPr>
                              <w:pStyle w:val="Heading1"/>
                              <w:rPr>
                                <w:color w:val="000000"/>
                              </w:rPr>
                            </w:pPr>
                            <w:r>
                              <w:t>He Toi Whakairo</w:t>
                            </w:r>
                          </w:p>
                          <w:p w14:paraId="24ED6DF0" w14:textId="2D8D8E80" w:rsidR="00AC473C" w:rsidRPr="00375603" w:rsidRDefault="00AC473C" w:rsidP="00C22A0B">
                            <w:pPr>
                              <w:pStyle w:val="Byline"/>
                            </w:pPr>
                            <w:r w:rsidRPr="00375603">
                              <w:rPr>
                                <w:spacing w:val="-1"/>
                              </w:rPr>
                              <w:t>b</w:t>
                            </w:r>
                            <w:r w:rsidRPr="00375603">
                              <w:t xml:space="preserve">y </w:t>
                            </w:r>
                            <w:r>
                              <w:t>Kelly Joseph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9EF06" id="Rectangle 440" o:spid="_x0000_s1026" style="position:absolute;margin-left:-42.3pt;margin-top:-8.1pt;width:595.2pt;height:6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" o:allowincell="f" fillcolor="#00344d" stroked="f">
                <v:textbox>
                  <w:txbxContent>
                    <w:p w14:paraId="3EA04114" w14:textId="0CB83F5B" w:rsidR="00AC473C" w:rsidRPr="00375603" w:rsidRDefault="00AC473C" w:rsidP="00C22A0B">
                      <w:pPr>
                        <w:pStyle w:val="Heading1"/>
                        <w:rPr>
                          <w:color w:val="000000"/>
                        </w:rPr>
                      </w:pPr>
                      <w:r>
                        <w:t>He Toi Whakairo</w:t>
                      </w:r>
                    </w:p>
                    <w:p w14:paraId="24ED6DF0" w14:textId="2D8D8E80" w:rsidR="00AC473C" w:rsidRPr="00375603" w:rsidRDefault="00AC473C" w:rsidP="00C22A0B">
                      <w:pPr>
                        <w:pStyle w:val="Byline"/>
                      </w:pPr>
                      <w:r w:rsidRPr="00375603">
                        <w:rPr>
                          <w:spacing w:val="-1"/>
                        </w:rPr>
                        <w:t>b</w:t>
                      </w:r>
                      <w:r w:rsidRPr="00375603">
                        <w:t xml:space="preserve">y </w:t>
                      </w:r>
                      <w:r>
                        <w:t>Kelly Joseph</w:t>
                      </w:r>
                    </w:p>
                  </w:txbxContent>
                </v:textbox>
              </v:rect>
            </w:pict>
          </mc:Fallback>
        </mc:AlternateContent>
      </w:r>
      <w:r w:rsidR="00635B88" w:rsidRPr="001B72E4">
        <w:rPr>
          <w:noProof/>
          <w:lang w:val="en-US"/>
        </w:rPr>
        <mc:AlternateContent>
          <mc:Choice Requires="wps">
            <w:drawing>
              <wp:anchor distT="0" distB="0" distL="114300" distR="114300" simplePos="0" relativeHeight="251654656" behindDoc="0" locked="0" layoutInCell="1" allowOverlap="1" wp14:anchorId="7225FCE5" wp14:editId="122AF2AD">
                <wp:simplePos x="0" y="0"/>
                <wp:positionH relativeFrom="column">
                  <wp:posOffset>3770630</wp:posOffset>
                </wp:positionH>
                <wp:positionV relativeFrom="paragraph">
                  <wp:posOffset>-48895</wp:posOffset>
                </wp:positionV>
                <wp:extent cx="1367625" cy="542925"/>
                <wp:effectExtent l="0" t="0" r="23495" b="28575"/>
                <wp:wrapNone/>
                <wp:docPr id="1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25" cy="542925"/>
                        </a:xfrm>
                        <a:prstGeom prst="rect">
                          <a:avLst/>
                        </a:prstGeom>
                        <a:solidFill>
                          <a:srgbClr val="00344D"/>
                        </a:solidFill>
                        <a:ln w="3175">
                          <a:solidFill>
                            <a:srgbClr val="00344D"/>
                          </a:solidFill>
                          <a:miter lim="800000"/>
                          <a:headEnd/>
                          <a:tailEnd/>
                        </a:ln>
                      </wps:spPr>
                      <wps:txbx>
                        <w:txbxContent>
                          <w:p w14:paraId="25274B67" w14:textId="17894BD8" w:rsidR="00AC473C" w:rsidRDefault="00AC473C" w:rsidP="00635B88">
                            <w:pPr>
                              <w:pStyle w:val="Byline"/>
                              <w:ind w:left="0"/>
                              <w:jc w:val="right"/>
                              <w:rPr>
                                <w:sz w:val="16"/>
                                <w:szCs w:val="16"/>
                              </w:rPr>
                            </w:pPr>
                            <w:r w:rsidRPr="00C22A0B">
                              <w:rPr>
                                <w:sz w:val="16"/>
                                <w:szCs w:val="16"/>
                              </w:rPr>
                              <w:t>School Journal</w:t>
                            </w:r>
                          </w:p>
                          <w:p w14:paraId="4CC2F08F" w14:textId="0ABEA619" w:rsidR="00AC473C" w:rsidRPr="00C22A0B" w:rsidRDefault="00AC473C" w:rsidP="00635B88">
                            <w:pPr>
                              <w:pStyle w:val="Byline"/>
                              <w:ind w:left="0"/>
                              <w:jc w:val="right"/>
                              <w:rPr>
                                <w:sz w:val="16"/>
                                <w:szCs w:val="16"/>
                              </w:rPr>
                            </w:pPr>
                            <w:r w:rsidRPr="00C22A0B">
                              <w:rPr>
                                <w:sz w:val="16"/>
                                <w:szCs w:val="16"/>
                              </w:rPr>
                              <w:t xml:space="preserve">Level </w:t>
                            </w:r>
                            <w:r>
                              <w:rPr>
                                <w:sz w:val="16"/>
                                <w:szCs w:val="16"/>
                              </w:rPr>
                              <w:t>2</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068DD6F0" w:rsidR="00AC473C" w:rsidRPr="00F33B15" w:rsidRDefault="00AC473C"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5FCE5" id="_x0000_t202" coordsize="21600,21600" o:spt="202" path="m,l,21600r21600,l21600,xe">
                <v:stroke joinstyle="miter"/>
                <v:path gradientshapeok="t" o:connecttype="rect"/>
              </v:shapetype>
              <v:shape id="Text Box 448" o:spid="_x0000_s1027" type="#_x0000_t202" style="position:absolute;margin-left:296.9pt;margin-top:-3.85pt;width:107.7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" fillcolor="#00344d" strokecolor="#00344d" strokeweight=".25pt">
                <v:textbox>
                  <w:txbxContent>
                    <w:p w14:paraId="25274B67" w14:textId="17894BD8" w:rsidR="00AC473C" w:rsidRDefault="00AC473C" w:rsidP="00635B88">
                      <w:pPr>
                        <w:pStyle w:val="Byline"/>
                        <w:ind w:left="0"/>
                        <w:jc w:val="right"/>
                        <w:rPr>
                          <w:sz w:val="16"/>
                          <w:szCs w:val="16"/>
                        </w:rPr>
                      </w:pPr>
                      <w:r w:rsidRPr="00C22A0B">
                        <w:rPr>
                          <w:sz w:val="16"/>
                          <w:szCs w:val="16"/>
                        </w:rPr>
                        <w:t>School Journal</w:t>
                      </w:r>
                    </w:p>
                    <w:p w14:paraId="4CC2F08F" w14:textId="0ABEA619" w:rsidR="00AC473C" w:rsidRPr="00C22A0B" w:rsidRDefault="00AC473C" w:rsidP="00635B88">
                      <w:pPr>
                        <w:pStyle w:val="Byline"/>
                        <w:ind w:left="0"/>
                        <w:jc w:val="right"/>
                        <w:rPr>
                          <w:sz w:val="16"/>
                          <w:szCs w:val="16"/>
                        </w:rPr>
                      </w:pPr>
                      <w:r w:rsidRPr="00C22A0B">
                        <w:rPr>
                          <w:sz w:val="16"/>
                          <w:szCs w:val="16"/>
                        </w:rPr>
                        <w:t xml:space="preserve">Level </w:t>
                      </w:r>
                      <w:r>
                        <w:rPr>
                          <w:sz w:val="16"/>
                          <w:szCs w:val="16"/>
                        </w:rPr>
                        <w:t>2</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068DD6F0" w:rsidR="00AC473C" w:rsidRPr="00F33B15" w:rsidRDefault="00AC473C"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4</w:t>
                      </w:r>
                    </w:p>
                  </w:txbxContent>
                </v:textbox>
              </v:shape>
            </w:pict>
          </mc:Fallback>
        </mc:AlternateContent>
      </w:r>
      <w:r w:rsidR="00D21807" w:rsidRPr="001B72E4">
        <w:rPr>
          <w:noProof/>
          <w:lang w:val="en-US"/>
        </w:rPr>
        <mc:AlternateContent>
          <mc:Choice Requires="wps">
            <w:drawing>
              <wp:anchor distT="0" distB="0" distL="114300" distR="114300" simplePos="0" relativeHeight="251655680" behindDoc="1" locked="0" layoutInCell="0" allowOverlap="1" wp14:anchorId="62527512" wp14:editId="35DD696A">
                <wp:simplePos x="0" y="0"/>
                <wp:positionH relativeFrom="column">
                  <wp:posOffset>-540385</wp:posOffset>
                </wp:positionH>
                <wp:positionV relativeFrom="paragraph">
                  <wp:posOffset>-107315</wp:posOffset>
                </wp:positionV>
                <wp:extent cx="5448300" cy="67945"/>
                <wp:effectExtent l="0" t="4445" r="0" b="3810"/>
                <wp:wrapNone/>
                <wp:docPr id="11"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67945"/>
                        </a:xfrm>
                        <a:prstGeom prst="rect">
                          <a:avLst/>
                        </a:pr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4F82B" id="Rectangle 438" o:spid="_x0000_s1026" style="position:absolute;margin-left:-42.55pt;margin-top:-8.45pt;width:429pt;height: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" o:allowincell="f" fillcolor="#231f20" stroked="f"/>
            </w:pict>
          </mc:Fallback>
        </mc:AlternateContent>
      </w:r>
      <w:r w:rsidR="00B30879">
        <w:tab/>
      </w:r>
    </w:p>
    <w:p w14:paraId="3DD0C22F" w14:textId="34B0FA63" w:rsidR="00305E0E" w:rsidRPr="001B72E4" w:rsidRDefault="00305E0E"/>
    <w:p w14:paraId="0CB6570D" w14:textId="6CC1E811" w:rsidR="009F3DD5" w:rsidRPr="001B72E4" w:rsidRDefault="009F3DD5"/>
    <w:p w14:paraId="4A363642" w14:textId="6B5DBDC2" w:rsidR="00EC30A4" w:rsidRPr="00CE58E9" w:rsidRDefault="00121F34" w:rsidP="00121F34">
      <w:pPr>
        <w:pStyle w:val="TSMtext"/>
        <w:ind w:left="567" w:right="2552" w:hanging="567"/>
        <w:rPr>
          <w:lang w:val="en-GB"/>
        </w:rPr>
      </w:pPr>
      <w:r w:rsidRPr="00CE58E9">
        <w:rPr>
          <w:rFonts w:ascii="Source Sans Pro" w:hAnsi="Source Sans Pro" w:cs="Source Sans Pro"/>
          <w:noProof/>
          <w:lang w:val="en-US"/>
        </w:rPr>
        <w:drawing>
          <wp:anchor distT="0" distB="0" distL="114300" distR="114300" simplePos="0" relativeHeight="251658752" behindDoc="0" locked="0" layoutInCell="1" allowOverlap="1" wp14:anchorId="2150FE3E" wp14:editId="0A21DCB4">
            <wp:simplePos x="0" y="0"/>
            <wp:positionH relativeFrom="margin">
              <wp:align>left</wp:align>
            </wp:positionH>
            <wp:positionV relativeFrom="paragraph">
              <wp:posOffset>94864</wp:posOffset>
            </wp:positionV>
            <wp:extent cx="241200" cy="241200"/>
            <wp:effectExtent l="0" t="0" r="6985" b="698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F-Icon.eps"/>
                    <pic:cNvPicPr/>
                  </pic:nvPicPr>
                  <pic:blipFill>
                    <a:blip r:embed="rId9"/>
                    <a:stretch>
                      <a:fillRect/>
                    </a:stretch>
                  </pic:blipFill>
                  <pic:spPr>
                    <a:xfrm>
                      <a:off x="0" y="0"/>
                      <a:ext cx="241200" cy="241200"/>
                    </a:xfrm>
                    <a:prstGeom prst="rect">
                      <a:avLst/>
                    </a:prstGeom>
                  </pic:spPr>
                </pic:pic>
              </a:graphicData>
            </a:graphic>
            <wp14:sizeRelH relativeFrom="margin">
              <wp14:pctWidth>0</wp14:pctWidth>
            </wp14:sizeRelH>
            <wp14:sizeRelV relativeFrom="margin">
              <wp14:pctHeight>0</wp14:pctHeight>
            </wp14:sizeRelV>
          </wp:anchor>
        </w:drawing>
      </w:r>
      <w:r w:rsidR="00EC30A4" w:rsidRPr="00CE58E9">
        <w:rPr>
          <w:iCs/>
          <w:lang w:val="en-GB"/>
        </w:rPr>
        <w:t>The</w:t>
      </w:r>
      <w:r w:rsidR="00EC30A4" w:rsidRPr="00CE58E9">
        <w:rPr>
          <w:i/>
          <w:iCs/>
          <w:lang w:val="en-GB"/>
        </w:rPr>
        <w:t xml:space="preserve"> </w:t>
      </w:r>
      <w:hyperlink r:id="rId10" w:history="1">
        <w:r w:rsidR="00EC30A4" w:rsidRPr="006C63C1">
          <w:rPr>
            <w:rStyle w:val="Hyperlink"/>
            <w:iCs/>
            <w:lang w:val="en-GB"/>
          </w:rPr>
          <w:t>Learning Progression Frameworks</w:t>
        </w:r>
      </w:hyperlink>
      <w:r w:rsidR="00EC30A4" w:rsidRPr="00CE58E9">
        <w:rPr>
          <w:lang w:val="en-GB"/>
        </w:rPr>
        <w:t xml:space="preserve"> describe significant signposts in reading and writing </w:t>
      </w:r>
      <w:r w:rsidR="00FB5763">
        <w:rPr>
          <w:lang w:val="en-GB"/>
        </w:rPr>
        <w:br/>
      </w:r>
      <w:r w:rsidR="00EC30A4" w:rsidRPr="00CE58E9">
        <w:rPr>
          <w:lang w:val="en-GB"/>
        </w:rPr>
        <w:t xml:space="preserve">as students develop and apply their literacy knowledge and skills with increasing expertise from school entry to the end of </w:t>
      </w:r>
      <w:r w:rsidR="00EC30A4" w:rsidRPr="00CE58E9">
        <w:t>year</w:t>
      </w:r>
      <w:r w:rsidR="00EC30A4" w:rsidRPr="00CE58E9">
        <w:rPr>
          <w:lang w:val="en-GB"/>
        </w:rPr>
        <w:t xml:space="preserve"> 10.</w:t>
      </w:r>
      <w:r w:rsidR="00B30879">
        <w:rPr>
          <w:lang w:val="en-GB"/>
        </w:rPr>
        <w:t xml:space="preserve"> </w:t>
      </w:r>
    </w:p>
    <w:p w14:paraId="1CCC6615" w14:textId="77777777" w:rsidR="004B4BB9" w:rsidRPr="00F921CF" w:rsidRDefault="004B4BB9" w:rsidP="0013585F">
      <w:pPr>
        <w:pStyle w:val="Heading2"/>
      </w:pPr>
      <w:r w:rsidRPr="0013585F">
        <w:t>Overview</w:t>
      </w:r>
    </w:p>
    <w:p w14:paraId="28E8B030" w14:textId="4BD5CCD9" w:rsidR="004F5715" w:rsidRPr="004F5715" w:rsidRDefault="004F5715" w:rsidP="004F5715">
      <w:pPr>
        <w:spacing w:after="120"/>
        <w:rPr>
          <w:rFonts w:ascii="Arial" w:hAnsi="Arial"/>
          <w:color w:val="000000" w:themeColor="text1"/>
          <w:sz w:val="17"/>
          <w:szCs w:val="17"/>
        </w:rPr>
      </w:pPr>
      <w:r w:rsidRPr="004F5715">
        <w:rPr>
          <w:rFonts w:ascii="Arial" w:hAnsi="Arial"/>
          <w:sz w:val="17"/>
          <w:szCs w:val="17"/>
        </w:rPr>
        <w:t xml:space="preserve">This poem </w:t>
      </w:r>
      <w:r>
        <w:rPr>
          <w:rFonts w:ascii="Arial" w:hAnsi="Arial"/>
          <w:sz w:val="17"/>
          <w:szCs w:val="17"/>
        </w:rPr>
        <w:t xml:space="preserve">is </w:t>
      </w:r>
      <w:r w:rsidRPr="004F5715">
        <w:rPr>
          <w:rFonts w:ascii="Arial" w:hAnsi="Arial"/>
          <w:sz w:val="17"/>
          <w:szCs w:val="17"/>
        </w:rPr>
        <w:t xml:space="preserve">about the art of whakairo, linking to the article about the Kaipara School carved waka in this </w:t>
      </w:r>
      <w:r w:rsidR="00601798">
        <w:rPr>
          <w:rFonts w:ascii="Arial" w:hAnsi="Arial"/>
          <w:sz w:val="17"/>
          <w:szCs w:val="17"/>
        </w:rPr>
        <w:t>J</w:t>
      </w:r>
      <w:r w:rsidRPr="004F5715">
        <w:rPr>
          <w:rFonts w:ascii="Arial" w:hAnsi="Arial"/>
          <w:sz w:val="17"/>
          <w:szCs w:val="17"/>
        </w:rPr>
        <w:t>ournal.</w:t>
      </w:r>
      <w:r>
        <w:rPr>
          <w:rFonts w:ascii="Arial" w:hAnsi="Arial"/>
          <w:color w:val="000000" w:themeColor="text1"/>
          <w:sz w:val="17"/>
          <w:szCs w:val="17"/>
        </w:rPr>
        <w:t xml:space="preserve"> </w:t>
      </w:r>
      <w:r>
        <w:rPr>
          <w:rFonts w:ascii="Arial" w:hAnsi="Arial"/>
          <w:sz w:val="17"/>
          <w:szCs w:val="17"/>
        </w:rPr>
        <w:t>It</w:t>
      </w:r>
      <w:r w:rsidRPr="004F5715">
        <w:rPr>
          <w:rFonts w:ascii="Arial" w:hAnsi="Arial"/>
          <w:sz w:val="17"/>
          <w:szCs w:val="17"/>
        </w:rPr>
        <w:t xml:space="preserve"> show</w:t>
      </w:r>
      <w:r w:rsidR="00AC473C">
        <w:rPr>
          <w:rFonts w:ascii="Arial" w:hAnsi="Arial"/>
          <w:sz w:val="17"/>
          <w:szCs w:val="17"/>
        </w:rPr>
        <w:t>s</w:t>
      </w:r>
      <w:r w:rsidRPr="004F5715">
        <w:rPr>
          <w:rFonts w:ascii="Arial" w:hAnsi="Arial"/>
          <w:sz w:val="17"/>
          <w:szCs w:val="17"/>
        </w:rPr>
        <w:t xml:space="preserve"> that a</w:t>
      </w:r>
      <w:r>
        <w:rPr>
          <w:rFonts w:ascii="Arial" w:hAnsi="Arial"/>
          <w:sz w:val="17"/>
          <w:szCs w:val="17"/>
        </w:rPr>
        <w:t xml:space="preserve"> </w:t>
      </w:r>
      <w:r w:rsidRPr="004F5715">
        <w:rPr>
          <w:rFonts w:ascii="Arial" w:hAnsi="Arial"/>
          <w:sz w:val="17"/>
          <w:szCs w:val="17"/>
        </w:rPr>
        <w:t>theme can be explored in various ways using different text forms. It also provide</w:t>
      </w:r>
      <w:r>
        <w:rPr>
          <w:rFonts w:ascii="Arial" w:hAnsi="Arial"/>
          <w:sz w:val="17"/>
          <w:szCs w:val="17"/>
        </w:rPr>
        <w:t>s</w:t>
      </w:r>
      <w:r w:rsidRPr="004F5715">
        <w:rPr>
          <w:rFonts w:ascii="Arial" w:hAnsi="Arial"/>
          <w:sz w:val="17"/>
          <w:szCs w:val="17"/>
        </w:rPr>
        <w:t xml:space="preserve"> </w:t>
      </w:r>
      <w:r w:rsidRPr="00A16935">
        <w:rPr>
          <w:rFonts w:ascii="Arial" w:hAnsi="Arial"/>
          <w:sz w:val="17"/>
          <w:szCs w:val="17"/>
        </w:rPr>
        <w:t>a model for poetic writing</w:t>
      </w:r>
      <w:r w:rsidRPr="004F5715">
        <w:rPr>
          <w:rFonts w:ascii="Arial" w:hAnsi="Arial"/>
          <w:sz w:val="17"/>
          <w:szCs w:val="17"/>
        </w:rPr>
        <w:t xml:space="preserve"> on a topic. </w:t>
      </w:r>
      <w:r w:rsidRPr="004F5715">
        <w:rPr>
          <w:rFonts w:ascii="Arial" w:hAnsi="Arial"/>
          <w:color w:val="000000" w:themeColor="text1"/>
          <w:sz w:val="17"/>
          <w:szCs w:val="17"/>
        </w:rPr>
        <w:t>Students will be able to think critically about the art of whakairo by making inferences and finding specific information. They will also be able to identify and evaluate the language features and structures the author has chosen for her particular purpose.</w:t>
      </w:r>
      <w:r>
        <w:rPr>
          <w:rFonts w:ascii="Arial" w:hAnsi="Arial"/>
          <w:color w:val="000000" w:themeColor="text1"/>
          <w:sz w:val="17"/>
          <w:szCs w:val="17"/>
        </w:rPr>
        <w:t xml:space="preserve"> It includes a glossary of te reo Māori terms used in the poem and a pictorial glossary showing four whakairo patterns.</w:t>
      </w:r>
    </w:p>
    <w:p w14:paraId="6BAF9BFD" w14:textId="63475BF3" w:rsidR="004B4BB9" w:rsidRPr="00CD4D45" w:rsidRDefault="004B4BB9" w:rsidP="00CD4D45">
      <w:pPr>
        <w:pStyle w:val="TSMtext"/>
      </w:pPr>
      <w:r w:rsidRPr="00CD4D45">
        <w:t xml:space="preserve">A PDF of the text </w:t>
      </w:r>
      <w:r w:rsidR="00AC473C">
        <w:t>and an audio version as an MP3 file are</w:t>
      </w:r>
      <w:r w:rsidRPr="00CD4D45">
        <w:t xml:space="preserve"> available at </w:t>
      </w:r>
      <w:hyperlink r:id="rId11" w:history="1">
        <w:r w:rsidRPr="003134CE">
          <w:rPr>
            <w:rStyle w:val="Hyperlink"/>
          </w:rPr>
          <w:t>www.schooljournal.tki.org.nz</w:t>
        </w:r>
      </w:hyperlink>
    </w:p>
    <w:p w14:paraId="4B003A76" w14:textId="77777777" w:rsidR="00177B9F" w:rsidRPr="001B72E4" w:rsidRDefault="00177B9F" w:rsidP="0013585F">
      <w:pPr>
        <w:pStyle w:val="Heading2"/>
        <w:spacing w:after="120"/>
        <w:rPr>
          <w:color w:val="000000"/>
        </w:rPr>
      </w:pPr>
      <w:r>
        <w:t>Themes</w:t>
      </w: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2"/>
        <w:gridCol w:w="2552"/>
      </w:tblGrid>
      <w:tr w:rsidR="009920D5" w14:paraId="65A6EAE2" w14:textId="2EA7D6AD" w:rsidTr="009920D5">
        <w:trPr>
          <w:trHeight w:val="368"/>
        </w:trPr>
        <w:tc>
          <w:tcPr>
            <w:tcW w:w="2551" w:type="dxa"/>
          </w:tcPr>
          <w:p w14:paraId="0B5C2A8A" w14:textId="23B82660" w:rsidR="009920D5" w:rsidRDefault="009920D5" w:rsidP="001C7DF3">
            <w:pPr>
              <w:pStyle w:val="TSMtextbullets"/>
              <w:ind w:left="0" w:firstLine="0"/>
            </w:pPr>
            <w:r>
              <w:t>Whakairo/carving</w:t>
            </w:r>
          </w:p>
        </w:tc>
        <w:tc>
          <w:tcPr>
            <w:tcW w:w="2552" w:type="dxa"/>
          </w:tcPr>
          <w:p w14:paraId="69D89DC3" w14:textId="73A60AE5" w:rsidR="009920D5" w:rsidRDefault="009920D5" w:rsidP="001C7DF3">
            <w:pPr>
              <w:pStyle w:val="TSMtextbullets"/>
              <w:ind w:left="0" w:firstLine="0"/>
            </w:pPr>
            <w:r>
              <w:t>Culture and tradition</w:t>
            </w:r>
          </w:p>
        </w:tc>
        <w:tc>
          <w:tcPr>
            <w:tcW w:w="2552" w:type="dxa"/>
          </w:tcPr>
          <w:p w14:paraId="3629336F" w14:textId="2B4D94C2" w:rsidR="009920D5" w:rsidRDefault="009920D5" w:rsidP="001C7DF3">
            <w:pPr>
              <w:pStyle w:val="TSMtextbullets"/>
              <w:ind w:left="0" w:firstLine="0"/>
            </w:pPr>
            <w:r>
              <w:t>Nature</w:t>
            </w:r>
          </w:p>
        </w:tc>
        <w:tc>
          <w:tcPr>
            <w:tcW w:w="2552" w:type="dxa"/>
          </w:tcPr>
          <w:p w14:paraId="2AFB3C23" w14:textId="5A50A899" w:rsidR="009920D5" w:rsidRDefault="009920D5" w:rsidP="009920D5">
            <w:pPr>
              <w:pStyle w:val="TSMtextbullets"/>
              <w:numPr>
                <w:ilvl w:val="0"/>
                <w:numId w:val="0"/>
              </w:numPr>
              <w:ind w:left="833"/>
              <w:jc w:val="right"/>
            </w:pPr>
          </w:p>
        </w:tc>
      </w:tr>
    </w:tbl>
    <w:p w14:paraId="57390F38" w14:textId="77777777" w:rsidR="00177B9F" w:rsidRPr="00D97101" w:rsidRDefault="008606E7" w:rsidP="0013585F">
      <w:pPr>
        <w:pStyle w:val="Heading2"/>
      </w:pPr>
      <w:r>
        <w:t>Related t</w:t>
      </w:r>
      <w:r w:rsidR="00177B9F" w:rsidRPr="00D97101">
        <w:t>exts</w:t>
      </w:r>
    </w:p>
    <w:p w14:paraId="4309AC8A" w14:textId="570148A0" w:rsidR="00177B9F" w:rsidRPr="00A073B8" w:rsidRDefault="00177B9F" w:rsidP="00177B9F">
      <w:pPr>
        <w:pStyle w:val="TSMtext"/>
        <w:rPr>
          <w:szCs w:val="17"/>
        </w:rPr>
      </w:pPr>
      <w:r w:rsidRPr="00A073B8">
        <w:rPr>
          <w:b/>
          <w:bCs/>
          <w:szCs w:val="17"/>
        </w:rPr>
        <w:t>“</w:t>
      </w:r>
      <w:r w:rsidR="00A073B8" w:rsidRPr="00A073B8">
        <w:rPr>
          <w:b/>
          <w:bCs/>
          <w:szCs w:val="17"/>
        </w:rPr>
        <w:t>Carving</w:t>
      </w:r>
      <w:r w:rsidRPr="00A073B8">
        <w:rPr>
          <w:b/>
          <w:bCs/>
          <w:szCs w:val="17"/>
        </w:rPr>
        <w:t>”</w:t>
      </w:r>
      <w:r w:rsidRPr="00A073B8">
        <w:rPr>
          <w:szCs w:val="17"/>
        </w:rPr>
        <w:t xml:space="preserve"> SJ L</w:t>
      </w:r>
      <w:r w:rsidR="00F47DDD" w:rsidRPr="00A073B8">
        <w:rPr>
          <w:szCs w:val="17"/>
        </w:rPr>
        <w:t xml:space="preserve">2 </w:t>
      </w:r>
      <w:r w:rsidR="00A073B8">
        <w:rPr>
          <w:szCs w:val="17"/>
        </w:rPr>
        <w:t>Aug</w:t>
      </w:r>
      <w:r w:rsidRPr="00A073B8">
        <w:rPr>
          <w:szCs w:val="17"/>
        </w:rPr>
        <w:t xml:space="preserve"> 20</w:t>
      </w:r>
      <w:r w:rsidR="001C7DF3" w:rsidRPr="00A073B8">
        <w:rPr>
          <w:szCs w:val="17"/>
        </w:rPr>
        <w:t>1</w:t>
      </w:r>
      <w:r w:rsidR="00A073B8">
        <w:rPr>
          <w:szCs w:val="17"/>
        </w:rPr>
        <w:t>3</w:t>
      </w:r>
      <w:r w:rsidRPr="00A073B8">
        <w:rPr>
          <w:szCs w:val="17"/>
        </w:rPr>
        <w:t xml:space="preserve"> |</w:t>
      </w:r>
      <w:r w:rsidR="00D26F9D" w:rsidRPr="00A073B8">
        <w:rPr>
          <w:szCs w:val="17"/>
        </w:rPr>
        <w:t xml:space="preserve"> </w:t>
      </w:r>
      <w:r w:rsidRPr="00A073B8">
        <w:rPr>
          <w:b/>
          <w:bCs/>
          <w:szCs w:val="17"/>
        </w:rPr>
        <w:t>“</w:t>
      </w:r>
      <w:r w:rsidR="00A073B8" w:rsidRPr="00A073B8">
        <w:rPr>
          <w:b/>
          <w:bCs/>
          <w:szCs w:val="17"/>
        </w:rPr>
        <w:t>Painted Hoe</w:t>
      </w:r>
      <w:r w:rsidRPr="00A073B8">
        <w:rPr>
          <w:b/>
          <w:bCs/>
          <w:szCs w:val="17"/>
        </w:rPr>
        <w:t>”</w:t>
      </w:r>
      <w:r w:rsidRPr="00A073B8">
        <w:rPr>
          <w:szCs w:val="17"/>
        </w:rPr>
        <w:t xml:space="preserve"> SJ L</w:t>
      </w:r>
      <w:r w:rsidR="00DE3E63" w:rsidRPr="00A073B8">
        <w:rPr>
          <w:szCs w:val="17"/>
        </w:rPr>
        <w:t>2</w:t>
      </w:r>
      <w:r w:rsidRPr="00A073B8">
        <w:rPr>
          <w:szCs w:val="17"/>
        </w:rPr>
        <w:t xml:space="preserve"> </w:t>
      </w:r>
      <w:r w:rsidR="00A073B8">
        <w:rPr>
          <w:szCs w:val="17"/>
        </w:rPr>
        <w:t>June</w:t>
      </w:r>
      <w:r w:rsidR="00DE3E63" w:rsidRPr="00A073B8">
        <w:rPr>
          <w:szCs w:val="17"/>
        </w:rPr>
        <w:t xml:space="preserve"> 201</w:t>
      </w:r>
      <w:r w:rsidR="00A073B8">
        <w:rPr>
          <w:szCs w:val="17"/>
        </w:rPr>
        <w:t>8</w:t>
      </w:r>
      <w:r w:rsidRPr="00A073B8">
        <w:rPr>
          <w:szCs w:val="17"/>
        </w:rPr>
        <w:t xml:space="preserve"> | </w:t>
      </w:r>
      <w:r w:rsidRPr="00A073B8">
        <w:rPr>
          <w:b/>
          <w:bCs/>
          <w:szCs w:val="17"/>
          <w:lang w:val="en"/>
        </w:rPr>
        <w:t>“</w:t>
      </w:r>
      <w:r w:rsidR="00A073B8" w:rsidRPr="00A073B8">
        <w:rPr>
          <w:b/>
          <w:bCs/>
          <w:szCs w:val="17"/>
        </w:rPr>
        <w:t>A Hoe!</w:t>
      </w:r>
      <w:r w:rsidRPr="00A073B8">
        <w:rPr>
          <w:b/>
          <w:bCs/>
          <w:szCs w:val="17"/>
        </w:rPr>
        <w:t>”</w:t>
      </w:r>
      <w:r w:rsidRPr="00A073B8">
        <w:rPr>
          <w:szCs w:val="17"/>
        </w:rPr>
        <w:t xml:space="preserve"> SJ L</w:t>
      </w:r>
      <w:r w:rsidR="00DE3E63" w:rsidRPr="00A073B8">
        <w:rPr>
          <w:szCs w:val="17"/>
        </w:rPr>
        <w:t>2</w:t>
      </w:r>
      <w:r w:rsidRPr="00A073B8">
        <w:rPr>
          <w:szCs w:val="17"/>
        </w:rPr>
        <w:t xml:space="preserve"> </w:t>
      </w:r>
      <w:r w:rsidR="00A073B8">
        <w:rPr>
          <w:szCs w:val="17"/>
        </w:rPr>
        <w:t>June</w:t>
      </w:r>
      <w:r w:rsidRPr="00A073B8">
        <w:rPr>
          <w:szCs w:val="17"/>
        </w:rPr>
        <w:t xml:space="preserve"> 201</w:t>
      </w:r>
      <w:r w:rsidR="00A073B8">
        <w:rPr>
          <w:szCs w:val="17"/>
        </w:rPr>
        <w:t>8</w:t>
      </w:r>
      <w:r w:rsidR="00AA1A56" w:rsidRPr="00A073B8">
        <w:rPr>
          <w:szCs w:val="17"/>
        </w:rPr>
        <w:t xml:space="preserve"> | </w:t>
      </w:r>
      <w:r w:rsidRPr="00A073B8">
        <w:rPr>
          <w:b/>
          <w:bCs/>
          <w:szCs w:val="17"/>
          <w:lang w:val="en"/>
        </w:rPr>
        <w:t>“</w:t>
      </w:r>
      <w:r w:rsidR="00A073B8" w:rsidRPr="00A073B8">
        <w:rPr>
          <w:b/>
          <w:bCs/>
          <w:szCs w:val="17"/>
        </w:rPr>
        <w:t>Sixth Sense</w:t>
      </w:r>
      <w:r w:rsidRPr="00A073B8">
        <w:rPr>
          <w:b/>
          <w:bCs/>
          <w:szCs w:val="17"/>
          <w:lang w:val="en"/>
        </w:rPr>
        <w:t xml:space="preserve">” </w:t>
      </w:r>
      <w:r w:rsidR="00DE3E63" w:rsidRPr="00A073B8">
        <w:rPr>
          <w:szCs w:val="17"/>
        </w:rPr>
        <w:t>SJ L2 Aug 201</w:t>
      </w:r>
      <w:r w:rsidR="00A073B8">
        <w:rPr>
          <w:szCs w:val="17"/>
        </w:rPr>
        <w:t>8</w:t>
      </w:r>
      <w:r w:rsidR="00DE3E63" w:rsidRPr="00A073B8">
        <w:rPr>
          <w:szCs w:val="17"/>
        </w:rPr>
        <w:t xml:space="preserve"> </w:t>
      </w:r>
      <w:r w:rsidR="001C7DF3" w:rsidRPr="00A073B8">
        <w:rPr>
          <w:szCs w:val="17"/>
        </w:rPr>
        <w:t xml:space="preserve">| </w:t>
      </w:r>
      <w:r w:rsidR="00A073B8">
        <w:rPr>
          <w:szCs w:val="17"/>
        </w:rPr>
        <w:br/>
      </w:r>
      <w:r w:rsidR="001C7DF3" w:rsidRPr="00A073B8">
        <w:rPr>
          <w:b/>
          <w:bCs/>
          <w:szCs w:val="17"/>
          <w:lang w:val="en"/>
        </w:rPr>
        <w:t>“</w:t>
      </w:r>
      <w:r w:rsidR="00A073B8" w:rsidRPr="00A073B8">
        <w:rPr>
          <w:b/>
          <w:bCs/>
        </w:rPr>
        <w:t>The Kōrero of the Waka</w:t>
      </w:r>
      <w:r w:rsidR="001C7DF3" w:rsidRPr="00A073B8">
        <w:rPr>
          <w:b/>
          <w:bCs/>
          <w:szCs w:val="17"/>
        </w:rPr>
        <w:t>”</w:t>
      </w:r>
      <w:r w:rsidR="001C7DF3" w:rsidRPr="00A073B8">
        <w:rPr>
          <w:szCs w:val="17"/>
        </w:rPr>
        <w:t xml:space="preserve"> </w:t>
      </w:r>
      <w:r w:rsidR="00DE3E63" w:rsidRPr="00A073B8">
        <w:rPr>
          <w:szCs w:val="17"/>
        </w:rPr>
        <w:t xml:space="preserve">SJ L2 </w:t>
      </w:r>
      <w:r w:rsidR="00A073B8">
        <w:rPr>
          <w:szCs w:val="17"/>
        </w:rPr>
        <w:t>Nov</w:t>
      </w:r>
      <w:r w:rsidR="00DE3E63" w:rsidRPr="00A073B8">
        <w:rPr>
          <w:szCs w:val="17"/>
        </w:rPr>
        <w:t xml:space="preserve"> 2020 </w:t>
      </w:r>
      <w:r w:rsidR="001C7DF3" w:rsidRPr="00A073B8">
        <w:rPr>
          <w:szCs w:val="17"/>
        </w:rPr>
        <w:t xml:space="preserve">| </w:t>
      </w:r>
      <w:r w:rsidR="001C7DF3" w:rsidRPr="00A073B8">
        <w:rPr>
          <w:b/>
          <w:bCs/>
          <w:szCs w:val="17"/>
          <w:lang w:val="en"/>
        </w:rPr>
        <w:t>“</w:t>
      </w:r>
      <w:r w:rsidR="00A073B8" w:rsidRPr="00A073B8">
        <w:rPr>
          <w:b/>
          <w:bCs/>
        </w:rPr>
        <w:t>Kākahu Pekepeke</w:t>
      </w:r>
      <w:r w:rsidR="001C7DF3" w:rsidRPr="00A073B8">
        <w:rPr>
          <w:b/>
          <w:bCs/>
          <w:szCs w:val="17"/>
        </w:rPr>
        <w:t>”</w:t>
      </w:r>
      <w:r w:rsidR="001C7DF3" w:rsidRPr="00A073B8">
        <w:rPr>
          <w:szCs w:val="17"/>
        </w:rPr>
        <w:t xml:space="preserve"> </w:t>
      </w:r>
      <w:r w:rsidR="00A073B8" w:rsidRPr="00A073B8">
        <w:rPr>
          <w:szCs w:val="17"/>
        </w:rPr>
        <w:t>J</w:t>
      </w:r>
      <w:r w:rsidR="00DE3E63" w:rsidRPr="00A073B8">
        <w:rPr>
          <w:szCs w:val="17"/>
        </w:rPr>
        <w:t xml:space="preserve">J </w:t>
      </w:r>
      <w:r w:rsidR="00A073B8" w:rsidRPr="00A073B8">
        <w:rPr>
          <w:szCs w:val="17"/>
        </w:rPr>
        <w:t>61</w:t>
      </w:r>
      <w:r w:rsidR="00594138">
        <w:rPr>
          <w:szCs w:val="17"/>
        </w:rPr>
        <w:t xml:space="preserve"> </w:t>
      </w:r>
    </w:p>
    <w:p w14:paraId="652CF1C3" w14:textId="77777777" w:rsidR="00177B9F" w:rsidRPr="00177B9F" w:rsidRDefault="00DC29A5" w:rsidP="0013585F">
      <w:pPr>
        <w:pStyle w:val="Heading2"/>
        <w:spacing w:after="120"/>
        <w:rPr>
          <w:color w:val="000000"/>
        </w:rPr>
      </w:pPr>
      <w:r>
        <w:t>S</w:t>
      </w:r>
      <w:r w:rsidR="00177B9F">
        <w:t>trengthening reading behaviours</w:t>
      </w:r>
      <w:r w:rsidR="00935E8A">
        <w:t xml:space="preserve"> (what to notice)</w:t>
      </w:r>
    </w:p>
    <w:tbl>
      <w:tblPr>
        <w:tblW w:w="10149" w:type="dxa"/>
        <w:tblLayout w:type="fixed"/>
        <w:tblLook w:val="00A0" w:firstRow="1" w:lastRow="0" w:firstColumn="1" w:lastColumn="0" w:noHBand="0" w:noVBand="0"/>
      </w:tblPr>
      <w:tblGrid>
        <w:gridCol w:w="4536"/>
        <w:gridCol w:w="5613"/>
      </w:tblGrid>
      <w:tr w:rsidR="008606E7" w:rsidRPr="00B22DEE" w14:paraId="4BF3B631" w14:textId="77777777" w:rsidTr="0028096A">
        <w:tc>
          <w:tcPr>
            <w:tcW w:w="4536" w:type="dxa"/>
            <w:tcBorders>
              <w:bottom w:val="single" w:sz="4" w:space="0" w:color="auto"/>
            </w:tcBorders>
            <w:shd w:val="clear" w:color="auto" w:fill="FFFFFF" w:themeFill="background1"/>
          </w:tcPr>
          <w:p w14:paraId="0843B88F" w14:textId="77777777" w:rsidR="008606E7" w:rsidRPr="00B22DEE" w:rsidRDefault="008606E7" w:rsidP="00E37E34">
            <w:pPr>
              <w:pStyle w:val="Heading3"/>
            </w:pPr>
            <w:r w:rsidRPr="00B22DEE">
              <w:t xml:space="preserve">Text </w:t>
            </w:r>
            <w:r>
              <w:t xml:space="preserve">structure and </w:t>
            </w:r>
            <w:r w:rsidRPr="00B22DEE">
              <w:t>features</w:t>
            </w:r>
          </w:p>
        </w:tc>
        <w:tc>
          <w:tcPr>
            <w:tcW w:w="5613" w:type="dxa"/>
            <w:tcBorders>
              <w:bottom w:val="single" w:sz="4" w:space="0" w:color="auto"/>
            </w:tcBorders>
            <w:shd w:val="clear" w:color="auto" w:fill="FFFFFF" w:themeFill="background1"/>
          </w:tcPr>
          <w:p w14:paraId="290BFCF3" w14:textId="77777777" w:rsidR="008606E7" w:rsidRPr="00B22DEE" w:rsidRDefault="008606E7" w:rsidP="00E37E34">
            <w:pPr>
              <w:pStyle w:val="Heading3"/>
            </w:pPr>
            <w:r>
              <w:t>Requiring students to:</w:t>
            </w:r>
          </w:p>
        </w:tc>
      </w:tr>
      <w:tr w:rsidR="008606E7" w:rsidRPr="001B72E4" w14:paraId="73173B26" w14:textId="77777777" w:rsidTr="0028096A">
        <w:tc>
          <w:tcPr>
            <w:tcW w:w="4536" w:type="dxa"/>
            <w:shd w:val="clear" w:color="auto" w:fill="F8F0E4"/>
          </w:tcPr>
          <w:p w14:paraId="4A1FFC42" w14:textId="1722AE19" w:rsidR="006B6694" w:rsidRPr="00C225FB" w:rsidRDefault="00B85B27" w:rsidP="001B161C">
            <w:pPr>
              <w:pStyle w:val="TSMtextbullets"/>
              <w:spacing w:before="120"/>
              <w:ind w:left="284" w:hanging="284"/>
              <w:rPr>
                <w:i/>
                <w:iCs/>
                <w:color w:val="000090"/>
              </w:rPr>
            </w:pPr>
            <w:r>
              <w:t>Connections across the text</w:t>
            </w:r>
            <w:r w:rsidR="00460871">
              <w:rPr>
                <w:szCs w:val="17"/>
              </w:rPr>
              <w:br/>
            </w:r>
            <w:r w:rsidRPr="00B85B27">
              <w:rPr>
                <w:szCs w:val="17"/>
                <w:lang w:val="mi-NZ"/>
              </w:rPr>
              <w:t xml:space="preserve">The four stanzas describe the process </w:t>
            </w:r>
            <w:r w:rsidR="00CE3956">
              <w:rPr>
                <w:szCs w:val="17"/>
                <w:lang w:val="mi-NZ"/>
              </w:rPr>
              <w:t xml:space="preserve">of carving </w:t>
            </w:r>
            <w:r w:rsidRPr="00B85B27">
              <w:rPr>
                <w:szCs w:val="17"/>
                <w:lang w:val="mi-NZ"/>
              </w:rPr>
              <w:t>and the underlying significance of it</w:t>
            </w:r>
            <w:r>
              <w:rPr>
                <w:szCs w:val="17"/>
                <w:lang w:val="mi-NZ"/>
              </w:rPr>
              <w:t>:</w:t>
            </w:r>
            <w:r w:rsidRPr="00B85B27">
              <w:rPr>
                <w:szCs w:val="17"/>
                <w:lang w:val="mi-NZ"/>
              </w:rPr>
              <w:br/>
              <w:t>1.</w:t>
            </w:r>
            <w:r w:rsidR="00C225FB">
              <w:rPr>
                <w:szCs w:val="17"/>
                <w:lang w:val="mi-NZ"/>
              </w:rPr>
              <w:t xml:space="preserve"> </w:t>
            </w:r>
            <w:r w:rsidRPr="00B85B27">
              <w:rPr>
                <w:szCs w:val="17"/>
                <w:lang w:val="mi-NZ"/>
              </w:rPr>
              <w:t>What is happening</w:t>
            </w:r>
            <w:r w:rsidR="006528BC">
              <w:rPr>
                <w:szCs w:val="17"/>
                <w:lang w:val="mi-NZ"/>
              </w:rPr>
              <w:t xml:space="preserve">; </w:t>
            </w:r>
            <w:r w:rsidRPr="00B85B27">
              <w:rPr>
                <w:szCs w:val="17"/>
                <w:lang w:val="mi-NZ"/>
              </w:rPr>
              <w:t>2.</w:t>
            </w:r>
            <w:r w:rsidR="00C225FB">
              <w:rPr>
                <w:szCs w:val="17"/>
                <w:lang w:val="mi-NZ"/>
              </w:rPr>
              <w:t xml:space="preserve"> </w:t>
            </w:r>
            <w:r w:rsidRPr="00B85B27">
              <w:rPr>
                <w:szCs w:val="17"/>
                <w:lang w:val="mi-NZ"/>
              </w:rPr>
              <w:t xml:space="preserve">The patterns that </w:t>
            </w:r>
            <w:r w:rsidR="006528BC">
              <w:rPr>
                <w:szCs w:val="17"/>
                <w:lang w:val="mi-NZ"/>
              </w:rPr>
              <w:br/>
            </w:r>
            <w:r w:rsidRPr="00B85B27">
              <w:rPr>
                <w:szCs w:val="17"/>
                <w:lang w:val="mi-NZ"/>
              </w:rPr>
              <w:t>are appearing</w:t>
            </w:r>
            <w:r w:rsidR="006528BC">
              <w:rPr>
                <w:szCs w:val="17"/>
                <w:lang w:val="mi-NZ"/>
              </w:rPr>
              <w:t xml:space="preserve">; </w:t>
            </w:r>
            <w:r w:rsidRPr="00B85B27">
              <w:rPr>
                <w:szCs w:val="17"/>
                <w:lang w:val="mi-NZ"/>
              </w:rPr>
              <w:t>3.</w:t>
            </w:r>
            <w:r w:rsidR="00C225FB">
              <w:rPr>
                <w:szCs w:val="17"/>
                <w:lang w:val="mi-NZ"/>
              </w:rPr>
              <w:t xml:space="preserve"> </w:t>
            </w:r>
            <w:r w:rsidRPr="00B85B27">
              <w:rPr>
                <w:szCs w:val="17"/>
                <w:lang w:val="mi-NZ"/>
              </w:rPr>
              <w:t>What the patterns mean</w:t>
            </w:r>
            <w:r w:rsidR="006528BC">
              <w:rPr>
                <w:szCs w:val="17"/>
                <w:lang w:val="mi-NZ"/>
              </w:rPr>
              <w:t xml:space="preserve">; </w:t>
            </w:r>
            <w:r w:rsidR="006528BC">
              <w:rPr>
                <w:szCs w:val="17"/>
                <w:lang w:val="mi-NZ"/>
              </w:rPr>
              <w:br/>
            </w:r>
            <w:r w:rsidRPr="00B85B27">
              <w:rPr>
                <w:szCs w:val="17"/>
                <w:lang w:val="mi-NZ"/>
              </w:rPr>
              <w:t>4.</w:t>
            </w:r>
            <w:r w:rsidR="00C225FB">
              <w:rPr>
                <w:szCs w:val="17"/>
                <w:lang w:val="mi-NZ"/>
              </w:rPr>
              <w:t xml:space="preserve"> </w:t>
            </w:r>
            <w:r w:rsidRPr="00B85B27">
              <w:rPr>
                <w:szCs w:val="17"/>
                <w:lang w:val="mi-NZ"/>
              </w:rPr>
              <w:t xml:space="preserve">What the carving is for </w:t>
            </w:r>
          </w:p>
        </w:tc>
        <w:tc>
          <w:tcPr>
            <w:tcW w:w="5613" w:type="dxa"/>
            <w:shd w:val="clear" w:color="auto" w:fill="F8F0E4"/>
          </w:tcPr>
          <w:p w14:paraId="287A3385" w14:textId="4FACF344" w:rsidR="004E44B9" w:rsidRPr="00460871" w:rsidRDefault="00C225FB" w:rsidP="004E7E55">
            <w:pPr>
              <w:pStyle w:val="TSMtextbullets"/>
              <w:spacing w:before="120"/>
              <w:ind w:left="278" w:hanging="278"/>
              <w:rPr>
                <w:szCs w:val="17"/>
              </w:rPr>
            </w:pPr>
            <w:r w:rsidRPr="00C225FB">
              <w:rPr>
                <w:iCs/>
                <w:szCs w:val="17"/>
              </w:rPr>
              <w:t xml:space="preserve">look for clues in the first sentence of each of the first three stanzas to understand the part of the process being described in </w:t>
            </w:r>
            <w:r w:rsidR="00460871">
              <w:rPr>
                <w:iCs/>
                <w:szCs w:val="17"/>
              </w:rPr>
              <w:t>that</w:t>
            </w:r>
            <w:r w:rsidRPr="00C225FB">
              <w:rPr>
                <w:iCs/>
                <w:szCs w:val="17"/>
              </w:rPr>
              <w:t xml:space="preserve"> stanza</w:t>
            </w:r>
            <w:r w:rsidR="00460871">
              <w:rPr>
                <w:iCs/>
                <w:szCs w:val="17"/>
              </w:rPr>
              <w:t xml:space="preserve"> and then </w:t>
            </w:r>
            <w:r w:rsidR="006B4CE3">
              <w:rPr>
                <w:iCs/>
                <w:szCs w:val="17"/>
              </w:rPr>
              <w:t xml:space="preserve">use their knowledge of paragraph/stanza structure </w:t>
            </w:r>
            <w:r w:rsidR="00460871">
              <w:rPr>
                <w:iCs/>
                <w:szCs w:val="17"/>
              </w:rPr>
              <w:t xml:space="preserve">to see </w:t>
            </w:r>
            <w:r w:rsidR="00460871" w:rsidRPr="00C225FB">
              <w:rPr>
                <w:iCs/>
                <w:szCs w:val="17"/>
              </w:rPr>
              <w:t>that the first three lines of the last stanza build up to the last line</w:t>
            </w:r>
            <w:r w:rsidR="006B4CE3">
              <w:rPr>
                <w:iCs/>
                <w:szCs w:val="17"/>
              </w:rPr>
              <w:t>, which</w:t>
            </w:r>
            <w:r w:rsidR="00460871" w:rsidRPr="00C225FB">
              <w:rPr>
                <w:iCs/>
                <w:szCs w:val="17"/>
              </w:rPr>
              <w:t xml:space="preserve"> explain</w:t>
            </w:r>
            <w:r w:rsidR="006B4CE3">
              <w:rPr>
                <w:iCs/>
                <w:szCs w:val="17"/>
              </w:rPr>
              <w:t>s</w:t>
            </w:r>
            <w:r w:rsidR="00460871" w:rsidRPr="00C225FB">
              <w:rPr>
                <w:iCs/>
                <w:szCs w:val="17"/>
              </w:rPr>
              <w:t xml:space="preserve"> the purpose of the carving</w:t>
            </w:r>
          </w:p>
        </w:tc>
      </w:tr>
      <w:tr w:rsidR="00EF182B" w:rsidRPr="001B72E4" w14:paraId="175EF168" w14:textId="77777777" w:rsidTr="0028096A">
        <w:tc>
          <w:tcPr>
            <w:tcW w:w="4536" w:type="dxa"/>
            <w:shd w:val="clear" w:color="auto" w:fill="F8F0E4"/>
          </w:tcPr>
          <w:p w14:paraId="3367067F" w14:textId="59A74F70" w:rsidR="004E44B9" w:rsidRPr="00146093" w:rsidRDefault="00C225FB" w:rsidP="001B161C">
            <w:pPr>
              <w:pStyle w:val="TSMtextbullets"/>
              <w:ind w:left="284" w:hanging="284"/>
              <w:rPr>
                <w:i/>
                <w:iCs/>
                <w:szCs w:val="17"/>
              </w:rPr>
            </w:pPr>
            <w:r>
              <w:t>Repetition of words and phrases</w:t>
            </w:r>
            <w:r w:rsidR="00146093">
              <w:t>, alliteration, and onomatopoeia</w:t>
            </w:r>
            <w:r w:rsidR="00FD4EC7">
              <w:br/>
            </w:r>
            <w:r w:rsidRPr="00C225FB">
              <w:rPr>
                <w:i/>
                <w:iCs/>
              </w:rPr>
              <w:t>pātōtō – pātōtō – pātōtō – pātōtō</w:t>
            </w:r>
          </w:p>
        </w:tc>
        <w:tc>
          <w:tcPr>
            <w:tcW w:w="5613" w:type="dxa"/>
            <w:shd w:val="clear" w:color="auto" w:fill="F8F0E4"/>
          </w:tcPr>
          <w:p w14:paraId="127115D3" w14:textId="56FD79FE" w:rsidR="00DD23C5" w:rsidRPr="00DD23C5" w:rsidRDefault="00C225FB" w:rsidP="004E7E55">
            <w:pPr>
              <w:pStyle w:val="TSMtextbullets"/>
              <w:ind w:left="278" w:hanging="278"/>
              <w:rPr>
                <w:szCs w:val="17"/>
              </w:rPr>
            </w:pPr>
            <w:r>
              <w:rPr>
                <w:szCs w:val="17"/>
                <w:lang w:val="mi-NZ"/>
              </w:rPr>
              <w:t>c</w:t>
            </w:r>
            <w:r w:rsidRPr="00C225FB">
              <w:rPr>
                <w:szCs w:val="17"/>
              </w:rPr>
              <w:t>onnect the repeated words to the idea of work carrying on</w:t>
            </w:r>
            <w:r w:rsidR="00146093">
              <w:rPr>
                <w:szCs w:val="17"/>
              </w:rPr>
              <w:t xml:space="preserve">, </w:t>
            </w:r>
            <w:r w:rsidRPr="00C225FB">
              <w:rPr>
                <w:szCs w:val="17"/>
              </w:rPr>
              <w:t>time passing</w:t>
            </w:r>
            <w:r w:rsidR="00146093">
              <w:rPr>
                <w:szCs w:val="17"/>
              </w:rPr>
              <w:t>,</w:t>
            </w:r>
            <w:r w:rsidR="00CE3956">
              <w:rPr>
                <w:szCs w:val="17"/>
              </w:rPr>
              <w:t xml:space="preserve"> </w:t>
            </w:r>
            <w:r w:rsidR="00146093">
              <w:rPr>
                <w:szCs w:val="17"/>
              </w:rPr>
              <w:t xml:space="preserve">and the repeated sound of the </w:t>
            </w:r>
            <w:r w:rsidR="001B161C">
              <w:rPr>
                <w:szCs w:val="17"/>
              </w:rPr>
              <w:t>carv</w:t>
            </w:r>
            <w:r w:rsidR="00146093">
              <w:rPr>
                <w:szCs w:val="17"/>
              </w:rPr>
              <w:t>ing tool</w:t>
            </w:r>
            <w:r w:rsidR="00CE3956">
              <w:rPr>
                <w:szCs w:val="17"/>
              </w:rPr>
              <w:t>.</w:t>
            </w:r>
          </w:p>
        </w:tc>
      </w:tr>
    </w:tbl>
    <w:p w14:paraId="5D4505BB" w14:textId="3AF12A8B" w:rsidR="00A8777B" w:rsidRDefault="00A8777B" w:rsidP="00DB30A8">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3119"/>
        <w:gridCol w:w="7030"/>
      </w:tblGrid>
      <w:tr w:rsidR="002C795E" w:rsidRPr="005B595D" w14:paraId="78DC411C" w14:textId="77777777" w:rsidTr="005B595D">
        <w:tc>
          <w:tcPr>
            <w:tcW w:w="10149" w:type="dxa"/>
            <w:gridSpan w:val="2"/>
            <w:tcBorders>
              <w:bottom w:val="single" w:sz="4" w:space="0" w:color="00344D"/>
            </w:tcBorders>
            <w:shd w:val="clear" w:color="auto" w:fill="FFFFFF" w:themeFill="background1"/>
          </w:tcPr>
          <w:p w14:paraId="3BF9CA8C" w14:textId="77777777" w:rsidR="002C795E" w:rsidRPr="005B595D" w:rsidRDefault="00AE31C8" w:rsidP="00B42012">
            <w:pPr>
              <w:pStyle w:val="Heading3"/>
            </w:pPr>
            <w:r w:rsidRPr="00B42012">
              <w:t>Vocabulary</w:t>
            </w:r>
          </w:p>
        </w:tc>
      </w:tr>
      <w:tr w:rsidR="00A8777B" w:rsidRPr="00CB3E9C" w14:paraId="01319128" w14:textId="77777777" w:rsidTr="00EB4E7E">
        <w:tc>
          <w:tcPr>
            <w:tcW w:w="3119" w:type="dxa"/>
            <w:tcBorders>
              <w:top w:val="single" w:sz="4" w:space="0" w:color="00344D"/>
              <w:bottom w:val="nil"/>
              <w:right w:val="nil"/>
            </w:tcBorders>
            <w:shd w:val="clear" w:color="auto" w:fill="F8F0E4"/>
          </w:tcPr>
          <w:p w14:paraId="65DC60F8" w14:textId="77777777" w:rsidR="004E7E55" w:rsidRDefault="00AD0F73" w:rsidP="004E7E55">
            <w:pPr>
              <w:pStyle w:val="TSMtext"/>
              <w:spacing w:line="240" w:lineRule="auto"/>
            </w:pPr>
            <w:r>
              <w:t>Topic-related words</w:t>
            </w:r>
          </w:p>
          <w:p w14:paraId="34BAD0B9" w14:textId="5280EEF2" w:rsidR="00AD0F73" w:rsidRPr="002B1337" w:rsidRDefault="004E7E55" w:rsidP="004E7E55">
            <w:pPr>
              <w:pStyle w:val="TSMtext"/>
              <w:spacing w:before="0" w:line="240" w:lineRule="auto"/>
            </w:pPr>
            <w:r>
              <w:br/>
            </w:r>
            <w:r w:rsidR="00AD0F73">
              <w:t xml:space="preserve">Te </w:t>
            </w:r>
            <w:proofErr w:type="spellStart"/>
            <w:r w:rsidR="00AD0F73">
              <w:t>reo</w:t>
            </w:r>
            <w:proofErr w:type="spellEnd"/>
            <w:r w:rsidR="00AD0F73">
              <w:t xml:space="preserve"> Māori </w:t>
            </w:r>
          </w:p>
        </w:tc>
        <w:tc>
          <w:tcPr>
            <w:tcW w:w="7030" w:type="dxa"/>
            <w:tcBorders>
              <w:top w:val="single" w:sz="4" w:space="0" w:color="00344D"/>
              <w:left w:val="nil"/>
              <w:bottom w:val="nil"/>
            </w:tcBorders>
            <w:shd w:val="clear" w:color="auto" w:fill="F8F0E4"/>
          </w:tcPr>
          <w:p w14:paraId="3757EC8A" w14:textId="77777777" w:rsidR="004E7E55" w:rsidRDefault="00AD0F73" w:rsidP="004E7E55">
            <w:pPr>
              <w:spacing w:after="120" w:line="240" w:lineRule="auto"/>
              <w:rPr>
                <w:rFonts w:ascii="Arial" w:hAnsi="Arial"/>
                <w:sz w:val="17"/>
                <w:szCs w:val="17"/>
                <w:lang w:val="de-DE"/>
              </w:rPr>
            </w:pPr>
            <w:r w:rsidRPr="00AD0F73">
              <w:rPr>
                <w:rFonts w:ascii="Arial" w:hAnsi="Arial"/>
                <w:sz w:val="17"/>
                <w:szCs w:val="17"/>
              </w:rPr>
              <w:t xml:space="preserve">mallet, </w:t>
            </w:r>
            <w:r w:rsidR="00DD04B1">
              <w:rPr>
                <w:rFonts w:ascii="Arial" w:hAnsi="Arial"/>
                <w:sz w:val="17"/>
                <w:szCs w:val="17"/>
              </w:rPr>
              <w:t xml:space="preserve">strikes, </w:t>
            </w:r>
            <w:r w:rsidRPr="00AD0F73">
              <w:rPr>
                <w:rFonts w:ascii="Arial" w:hAnsi="Arial"/>
                <w:sz w:val="17"/>
                <w:szCs w:val="17"/>
              </w:rPr>
              <w:t xml:space="preserve">chisel, grain, ridges, notches, </w:t>
            </w:r>
            <w:r w:rsidR="00B1025D">
              <w:rPr>
                <w:rFonts w:ascii="Arial" w:hAnsi="Arial"/>
                <w:sz w:val="17"/>
                <w:szCs w:val="17"/>
              </w:rPr>
              <w:t xml:space="preserve">wood </w:t>
            </w:r>
            <w:r w:rsidRPr="00AD0F73">
              <w:rPr>
                <w:rFonts w:ascii="Arial" w:hAnsi="Arial"/>
                <w:sz w:val="17"/>
                <w:szCs w:val="17"/>
              </w:rPr>
              <w:t xml:space="preserve">chips, triangles, diamonds, zigzags, </w:t>
            </w:r>
            <w:r w:rsidRPr="00AD0F73">
              <w:rPr>
                <w:rFonts w:ascii="Arial" w:hAnsi="Arial"/>
                <w:sz w:val="17"/>
                <w:szCs w:val="17"/>
                <w:lang w:val="de-DE"/>
              </w:rPr>
              <w:t>spirals</w:t>
            </w:r>
            <w:r w:rsidR="00DD04B1">
              <w:rPr>
                <w:rFonts w:ascii="Arial" w:hAnsi="Arial"/>
                <w:sz w:val="17"/>
                <w:szCs w:val="17"/>
                <w:lang w:val="de-DE"/>
              </w:rPr>
              <w:t xml:space="preserve"> </w:t>
            </w:r>
          </w:p>
          <w:p w14:paraId="7DE6254A" w14:textId="0F4A7ADB" w:rsidR="00AD0F73" w:rsidRPr="004E7E55" w:rsidRDefault="00117ACA" w:rsidP="004E7E55">
            <w:pPr>
              <w:spacing w:before="0" w:after="120" w:line="240" w:lineRule="auto"/>
              <w:rPr>
                <w:rFonts w:ascii="Arial" w:hAnsi="Arial"/>
                <w:sz w:val="17"/>
                <w:szCs w:val="17"/>
                <w:lang w:val="de-DE"/>
              </w:rPr>
            </w:pPr>
            <w:r>
              <w:rPr>
                <w:rFonts w:ascii="Arial" w:hAnsi="Arial"/>
                <w:sz w:val="17"/>
                <w:szCs w:val="17"/>
              </w:rPr>
              <w:t>He Toi W</w:t>
            </w:r>
            <w:r w:rsidR="00AD0F73" w:rsidRPr="00AD0F73">
              <w:rPr>
                <w:rFonts w:ascii="Arial" w:hAnsi="Arial"/>
                <w:sz w:val="17"/>
                <w:szCs w:val="17"/>
              </w:rPr>
              <w:t xml:space="preserve">hakairo, </w:t>
            </w:r>
            <w:proofErr w:type="spellStart"/>
            <w:r w:rsidR="00AD0F73" w:rsidRPr="00AD0F73">
              <w:rPr>
                <w:rFonts w:ascii="Arial" w:hAnsi="Arial"/>
                <w:sz w:val="17"/>
                <w:szCs w:val="17"/>
              </w:rPr>
              <w:t>pātōtō</w:t>
            </w:r>
            <w:proofErr w:type="spellEnd"/>
            <w:r w:rsidR="00AD0F73" w:rsidRPr="00AD0F73">
              <w:rPr>
                <w:rFonts w:ascii="Arial" w:hAnsi="Arial"/>
                <w:sz w:val="17"/>
                <w:szCs w:val="17"/>
              </w:rPr>
              <w:t xml:space="preserve">, </w:t>
            </w:r>
            <w:proofErr w:type="spellStart"/>
            <w:r w:rsidR="00AD0F73" w:rsidRPr="00AD0F73">
              <w:rPr>
                <w:rFonts w:ascii="Arial" w:hAnsi="Arial"/>
                <w:sz w:val="17"/>
                <w:szCs w:val="17"/>
              </w:rPr>
              <w:t>Rauru</w:t>
            </w:r>
            <w:proofErr w:type="spellEnd"/>
            <w:r w:rsidR="00AD0F73" w:rsidRPr="00AD0F73">
              <w:rPr>
                <w:rFonts w:ascii="Arial" w:hAnsi="Arial"/>
                <w:sz w:val="17"/>
                <w:szCs w:val="17"/>
              </w:rPr>
              <w:t xml:space="preserve">, </w:t>
            </w:r>
            <w:r w:rsidR="00AD0F73" w:rsidRPr="00AD0F73">
              <w:rPr>
                <w:rFonts w:ascii="Arial" w:hAnsi="Arial"/>
                <w:sz w:val="17"/>
                <w:szCs w:val="17"/>
                <w:lang w:val="de-DE"/>
              </w:rPr>
              <w:t xml:space="preserve">ata, </w:t>
            </w:r>
            <w:r w:rsidR="00CE3956">
              <w:rPr>
                <w:rFonts w:ascii="Arial" w:hAnsi="Arial"/>
                <w:sz w:val="17"/>
                <w:szCs w:val="17"/>
                <w:lang w:val="de-DE"/>
              </w:rPr>
              <w:t>ā</w:t>
            </w:r>
            <w:r w:rsidR="00CE3956" w:rsidRPr="00AD0F73">
              <w:rPr>
                <w:rFonts w:ascii="Arial" w:hAnsi="Arial"/>
                <w:sz w:val="17"/>
                <w:szCs w:val="17"/>
                <w:lang w:val="de-DE"/>
              </w:rPr>
              <w:t>t</w:t>
            </w:r>
            <w:r w:rsidR="00CE3956">
              <w:rPr>
                <w:rFonts w:ascii="Arial" w:hAnsi="Arial"/>
                <w:sz w:val="17"/>
                <w:szCs w:val="17"/>
                <w:lang w:val="de-DE"/>
              </w:rPr>
              <w:t>ārangi</w:t>
            </w:r>
            <w:r w:rsidR="00AD0F73" w:rsidRPr="00AD0F73">
              <w:rPr>
                <w:rFonts w:ascii="Arial" w:hAnsi="Arial"/>
                <w:sz w:val="17"/>
                <w:szCs w:val="17"/>
                <w:lang w:val="de-DE"/>
              </w:rPr>
              <w:t xml:space="preserve">, </w:t>
            </w:r>
            <w:r w:rsidR="00AD0F73" w:rsidRPr="00AD0F73">
              <w:rPr>
                <w:rFonts w:ascii="Arial" w:hAnsi="Arial"/>
                <w:sz w:val="17"/>
                <w:szCs w:val="17"/>
              </w:rPr>
              <w:t>t</w:t>
            </w:r>
            <w:r w:rsidR="00AD0F73" w:rsidRPr="00AD0F73">
              <w:rPr>
                <w:rFonts w:ascii="Arial" w:hAnsi="Arial"/>
                <w:sz w:val="17"/>
                <w:szCs w:val="17"/>
                <w:lang w:val="de-DE"/>
              </w:rPr>
              <w:t xml:space="preserve">ohunga, </w:t>
            </w:r>
            <w:r w:rsidR="00AD0F73" w:rsidRPr="00AD0F73">
              <w:rPr>
                <w:rFonts w:ascii="Arial" w:hAnsi="Arial"/>
                <w:sz w:val="17"/>
                <w:szCs w:val="17"/>
              </w:rPr>
              <w:t xml:space="preserve">tiki, manaia, waka, pūngāwerewere, </w:t>
            </w:r>
            <w:r w:rsidR="00AD0F73" w:rsidRPr="00AD0F73">
              <w:rPr>
                <w:rFonts w:ascii="Arial" w:hAnsi="Arial"/>
                <w:sz w:val="17"/>
                <w:szCs w:val="17"/>
                <w:lang w:val="de-DE"/>
              </w:rPr>
              <w:t>unaunahi,</w:t>
            </w:r>
            <w:r w:rsidR="00AD0F73">
              <w:rPr>
                <w:rFonts w:ascii="Arial" w:hAnsi="Arial"/>
                <w:sz w:val="17"/>
                <w:szCs w:val="17"/>
                <w:lang w:val="de-DE"/>
              </w:rPr>
              <w:t xml:space="preserve"> p</w:t>
            </w:r>
            <w:r w:rsidR="00AD0F73" w:rsidRPr="00AD0F73">
              <w:rPr>
                <w:rFonts w:ascii="Arial" w:hAnsi="Arial"/>
                <w:sz w:val="17"/>
                <w:szCs w:val="17"/>
              </w:rPr>
              <w:t>ā</w:t>
            </w:r>
            <w:r w:rsidR="00AD0F73">
              <w:rPr>
                <w:rFonts w:ascii="Arial" w:hAnsi="Arial"/>
                <w:sz w:val="17"/>
                <w:szCs w:val="17"/>
                <w:lang w:val="de-DE"/>
              </w:rPr>
              <w:t>tiki,</w:t>
            </w:r>
            <w:r w:rsidR="00AD0F73" w:rsidRPr="00AD0F73">
              <w:rPr>
                <w:rFonts w:ascii="Arial" w:hAnsi="Arial"/>
                <w:sz w:val="17"/>
                <w:szCs w:val="17"/>
                <w:lang w:val="de-DE"/>
              </w:rPr>
              <w:t xml:space="preserve"> </w:t>
            </w:r>
            <w:r w:rsidR="00AD0F73" w:rsidRPr="00AD0F73">
              <w:rPr>
                <w:rFonts w:ascii="Arial" w:hAnsi="Arial"/>
                <w:sz w:val="17"/>
                <w:szCs w:val="17"/>
              </w:rPr>
              <w:t>koru</w:t>
            </w:r>
          </w:p>
        </w:tc>
      </w:tr>
      <w:tr w:rsidR="00A8777B" w:rsidRPr="00CB3E9C" w14:paraId="442134C5" w14:textId="77777777" w:rsidTr="00EB4E7E">
        <w:tc>
          <w:tcPr>
            <w:tcW w:w="3119" w:type="dxa"/>
            <w:tcBorders>
              <w:top w:val="nil"/>
              <w:bottom w:val="nil"/>
              <w:right w:val="nil"/>
            </w:tcBorders>
            <w:shd w:val="clear" w:color="auto" w:fill="F8F0E4"/>
          </w:tcPr>
          <w:p w14:paraId="659A5603" w14:textId="1A0C9F0C" w:rsidR="001D5D39" w:rsidRPr="002B1337" w:rsidRDefault="00495671" w:rsidP="004E7E55">
            <w:pPr>
              <w:pStyle w:val="TSMtext"/>
              <w:spacing w:before="0" w:line="240" w:lineRule="auto"/>
              <w:rPr>
                <w:lang w:val="en-AU"/>
              </w:rPr>
            </w:pPr>
            <w:r>
              <w:rPr>
                <w:lang w:val="en-AU"/>
              </w:rPr>
              <w:t>Other p</w:t>
            </w:r>
            <w:r w:rsidR="00DD23C5">
              <w:rPr>
                <w:lang w:val="en-AU"/>
              </w:rPr>
              <w:t>ossibl</w:t>
            </w:r>
            <w:r w:rsidR="00DD149B">
              <w:rPr>
                <w:lang w:val="en-AU"/>
              </w:rPr>
              <w:t>y</w:t>
            </w:r>
            <w:r w:rsidR="00DD23C5">
              <w:rPr>
                <w:lang w:val="en-AU"/>
              </w:rPr>
              <w:t xml:space="preserve"> challenging words</w:t>
            </w:r>
            <w:r w:rsidR="00D32D75">
              <w:rPr>
                <w:lang w:val="en-AU"/>
              </w:rPr>
              <w:t xml:space="preserve"> </w:t>
            </w:r>
            <w:r w:rsidR="00D32D75">
              <w:rPr>
                <w:lang w:val="en-AU"/>
              </w:rPr>
              <w:br/>
              <w:t>and phrases</w:t>
            </w:r>
            <w:r w:rsidR="00DD23C5">
              <w:rPr>
                <w:lang w:val="en-AU"/>
              </w:rPr>
              <w:t xml:space="preserve"> </w:t>
            </w:r>
          </w:p>
        </w:tc>
        <w:tc>
          <w:tcPr>
            <w:tcW w:w="7030" w:type="dxa"/>
            <w:tcBorders>
              <w:top w:val="nil"/>
              <w:left w:val="nil"/>
              <w:bottom w:val="nil"/>
            </w:tcBorders>
            <w:shd w:val="clear" w:color="auto" w:fill="F8F0E4"/>
          </w:tcPr>
          <w:p w14:paraId="45A0C7E3" w14:textId="53ECA539" w:rsidR="002B3AFF" w:rsidRPr="00AD0F73" w:rsidRDefault="00AD0F73" w:rsidP="004E7E55">
            <w:pPr>
              <w:pStyle w:val="TSMtext"/>
              <w:spacing w:before="0" w:line="240" w:lineRule="auto"/>
              <w:rPr>
                <w:szCs w:val="17"/>
              </w:rPr>
            </w:pPr>
            <w:r w:rsidRPr="00AD0F73">
              <w:t xml:space="preserve">inspire, scales, flounder, </w:t>
            </w:r>
            <w:r w:rsidRPr="00AD0F73">
              <w:rPr>
                <w:lang w:val="de-DE"/>
              </w:rPr>
              <w:t xml:space="preserve">unfurling fern fronds, </w:t>
            </w:r>
            <w:r w:rsidRPr="00AD0F73">
              <w:t>decorate, prow,</w:t>
            </w:r>
            <w:r w:rsidR="00B1025D" w:rsidRPr="00AD0F73">
              <w:rPr>
                <w:lang w:val="it-IT"/>
              </w:rPr>
              <w:t xml:space="preserve"> stylised</w:t>
            </w:r>
            <w:r w:rsidR="007A4171">
              <w:rPr>
                <w:lang w:val="it-IT"/>
              </w:rPr>
              <w:t>,</w:t>
            </w:r>
            <w:r w:rsidR="00B1025D" w:rsidRPr="00AD0F73">
              <w:rPr>
                <w:lang w:val="it-IT"/>
              </w:rPr>
              <w:t xml:space="preserve"> </w:t>
            </w:r>
            <w:r w:rsidRPr="00AD0F73">
              <w:rPr>
                <w:lang w:val="it-IT"/>
              </w:rPr>
              <w:t>master carver</w:t>
            </w:r>
          </w:p>
        </w:tc>
      </w:tr>
    </w:tbl>
    <w:p w14:paraId="2DE620D6" w14:textId="0792A33F" w:rsidR="00A8777B" w:rsidRDefault="00A8777B" w:rsidP="00031661">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10149"/>
      </w:tblGrid>
      <w:tr w:rsidR="00C16D2A" w:rsidRPr="005B595D" w14:paraId="718C487E" w14:textId="77777777" w:rsidTr="00AA1A56">
        <w:tc>
          <w:tcPr>
            <w:tcW w:w="10149" w:type="dxa"/>
            <w:tcBorders>
              <w:bottom w:val="single" w:sz="4" w:space="0" w:color="00344D"/>
            </w:tcBorders>
            <w:shd w:val="clear" w:color="auto" w:fill="FFFFFF" w:themeFill="background1"/>
          </w:tcPr>
          <w:p w14:paraId="708676E6" w14:textId="1A12256E" w:rsidR="00C16D2A" w:rsidRPr="00E37E34" w:rsidRDefault="00CD41F4" w:rsidP="00B42012">
            <w:pPr>
              <w:pStyle w:val="Heading3"/>
            </w:pPr>
            <w:r w:rsidRPr="00E37E34">
              <w:t xml:space="preserve">Helpful </w:t>
            </w:r>
            <w:r w:rsidRPr="00B42012">
              <w:t>prior</w:t>
            </w:r>
            <w:r w:rsidRPr="00E37E34">
              <w:t xml:space="preserve"> knowledge</w:t>
            </w:r>
            <w:r w:rsidR="00584339">
              <w:t xml:space="preserve"> </w:t>
            </w:r>
            <w:r w:rsidR="00786D74" w:rsidRPr="00A17573">
              <w:t>(pre-reading and introducing the text)</w:t>
            </w:r>
          </w:p>
        </w:tc>
      </w:tr>
      <w:tr w:rsidR="00CD41F4" w:rsidRPr="00CB3E9C" w14:paraId="18F78E1C" w14:textId="77777777" w:rsidTr="00AA1A56">
        <w:tc>
          <w:tcPr>
            <w:tcW w:w="10149" w:type="dxa"/>
            <w:tcBorders>
              <w:top w:val="single" w:sz="4" w:space="0" w:color="00344D"/>
              <w:bottom w:val="nil"/>
            </w:tcBorders>
            <w:shd w:val="clear" w:color="auto" w:fill="F8F0E4"/>
          </w:tcPr>
          <w:p w14:paraId="0D6B0D08" w14:textId="6273288B" w:rsidR="009D2E47" w:rsidRDefault="00AD0F73" w:rsidP="004E7E55">
            <w:pPr>
              <w:pStyle w:val="TSMtextbullets"/>
              <w:spacing w:before="120"/>
              <w:ind w:left="284" w:hanging="284"/>
            </w:pPr>
            <w:r>
              <w:t>W</w:t>
            </w:r>
            <w:r w:rsidR="009D2E47" w:rsidRPr="00EC5505">
              <w:t>hakairo is a fundamental part of Māori culture</w:t>
            </w:r>
            <w:r w:rsidR="005448DC">
              <w:t xml:space="preserve">, </w:t>
            </w:r>
            <w:r w:rsidR="005448DC" w:rsidRPr="00EC5505">
              <w:t>tell</w:t>
            </w:r>
            <w:r w:rsidR="005448DC">
              <w:t>ing</w:t>
            </w:r>
            <w:r w:rsidR="005448DC" w:rsidRPr="00EC5505">
              <w:t xml:space="preserve"> stories </w:t>
            </w:r>
            <w:r w:rsidR="002D705F">
              <w:t>about</w:t>
            </w:r>
            <w:r w:rsidR="005448DC" w:rsidRPr="00EC5505">
              <w:t xml:space="preserve"> identity and whakapapa</w:t>
            </w:r>
            <w:r>
              <w:t>.</w:t>
            </w:r>
          </w:p>
          <w:p w14:paraId="508578DF" w14:textId="2DDC10ED" w:rsidR="00AC473C" w:rsidRPr="00EC5505" w:rsidRDefault="00AC473C" w:rsidP="004E7E55">
            <w:pPr>
              <w:pStyle w:val="TSMtextbullets"/>
              <w:ind w:left="284" w:hanging="284"/>
            </w:pPr>
            <w:r>
              <w:t>Some</w:t>
            </w:r>
            <w:r w:rsidR="00A22BBA">
              <w:t xml:space="preserve"> whakairo patterns are related to particular</w:t>
            </w:r>
            <w:r>
              <w:t xml:space="preserve"> iwi.</w:t>
            </w:r>
          </w:p>
          <w:p w14:paraId="5EDF97BD" w14:textId="3DE31AD0" w:rsidR="009D2E47" w:rsidRPr="00EC5505" w:rsidRDefault="00AD0F73" w:rsidP="004E7E55">
            <w:pPr>
              <w:pStyle w:val="TSMtextbullets"/>
              <w:ind w:left="284" w:hanging="284"/>
            </w:pPr>
            <w:r>
              <w:t>K</w:t>
            </w:r>
            <w:r w:rsidR="009D2E47" w:rsidRPr="00EC5505">
              <w:t>nowledge of the art is handed down through the generations</w:t>
            </w:r>
            <w:r>
              <w:t>.</w:t>
            </w:r>
          </w:p>
          <w:p w14:paraId="42CD1177" w14:textId="7D2D1B3E" w:rsidR="009D2E47" w:rsidRPr="00EC5505" w:rsidRDefault="00AD0F73" w:rsidP="004E7E55">
            <w:pPr>
              <w:pStyle w:val="TSMtextbullets"/>
              <w:ind w:left="284" w:hanging="284"/>
            </w:pPr>
            <w:r>
              <w:t>I</w:t>
            </w:r>
            <w:r w:rsidR="009D2E47" w:rsidRPr="00EC5505">
              <w:t>n whakairo, patterns and figures are created by carving away material from the original piece of wood</w:t>
            </w:r>
            <w:r>
              <w:t>.</w:t>
            </w:r>
            <w:r w:rsidR="009D2E47" w:rsidRPr="00EC5505">
              <w:t xml:space="preserve"> </w:t>
            </w:r>
          </w:p>
          <w:p w14:paraId="73518210" w14:textId="37DA8492" w:rsidR="00CD41F4" w:rsidRPr="00CB3E9C" w:rsidRDefault="00AD0F73" w:rsidP="004E7E55">
            <w:pPr>
              <w:pStyle w:val="TSMtextbullets"/>
              <w:ind w:left="284" w:hanging="284"/>
            </w:pPr>
            <w:r>
              <w:t>W</w:t>
            </w:r>
            <w:r w:rsidR="009D2E47" w:rsidRPr="00EC5505">
              <w:t xml:space="preserve">hakairo has many traditional </w:t>
            </w:r>
            <w:r w:rsidR="00460871">
              <w:t>patterns</w:t>
            </w:r>
            <w:r w:rsidR="009D2E47" w:rsidRPr="00EC5505">
              <w:t xml:space="preserve"> with symbolic meaning</w:t>
            </w:r>
            <w:r w:rsidR="00460871">
              <w:t>, m</w:t>
            </w:r>
            <w:r w:rsidR="009D2E47" w:rsidRPr="00EC5505">
              <w:t xml:space="preserve">any of </w:t>
            </w:r>
            <w:r w:rsidR="00460871">
              <w:t>which take their</w:t>
            </w:r>
            <w:r w:rsidR="009D2E47" w:rsidRPr="00EC5505">
              <w:t xml:space="preserve"> </w:t>
            </w:r>
            <w:r w:rsidR="00460871">
              <w:t>design</w:t>
            </w:r>
            <w:r w:rsidR="009D2E47" w:rsidRPr="00EC5505">
              <w:t xml:space="preserve"> from nature</w:t>
            </w:r>
            <w:r>
              <w:t>.</w:t>
            </w:r>
          </w:p>
        </w:tc>
      </w:tr>
    </w:tbl>
    <w:p w14:paraId="6C138A08" w14:textId="2EBAAAD1" w:rsidR="006C5872" w:rsidRPr="00013CF4" w:rsidRDefault="006C5872" w:rsidP="00031661">
      <w:pPr>
        <w:pStyle w:val="Heading2"/>
        <w:spacing w:after="120"/>
      </w:pPr>
      <w:r w:rsidRPr="00013CF4">
        <w:lastRenderedPageBreak/>
        <w:t xml:space="preserve">Possible reading </w:t>
      </w:r>
      <w:r w:rsidR="00EF1284" w:rsidRPr="00013CF4">
        <w:t xml:space="preserve">and writing </w:t>
      </w:r>
      <w:r w:rsidRPr="00013CF4">
        <w:t>purposes</w:t>
      </w:r>
    </w:p>
    <w:p w14:paraId="730A7CED" w14:textId="77777777" w:rsidR="0050163A" w:rsidRPr="0050163A" w:rsidRDefault="0050163A" w:rsidP="00F82C21">
      <w:pPr>
        <w:pStyle w:val="TSMtextbullets"/>
        <w:ind w:left="284" w:hanging="284"/>
      </w:pPr>
      <w:r w:rsidRPr="0050163A">
        <w:t>Read and enjoy a poem about carving a special item</w:t>
      </w:r>
    </w:p>
    <w:p w14:paraId="3E968B9A" w14:textId="39708425" w:rsidR="007C49E0" w:rsidRPr="007C49E0" w:rsidRDefault="00560EA4" w:rsidP="00F82C21">
      <w:pPr>
        <w:pStyle w:val="TSMtextbullets"/>
        <w:ind w:left="284" w:hanging="284"/>
      </w:pPr>
      <w:r>
        <w:t>Explore</w:t>
      </w:r>
      <w:r w:rsidR="007C49E0">
        <w:t xml:space="preserve"> the cultural significance of the art of whakairo </w:t>
      </w:r>
    </w:p>
    <w:p w14:paraId="7F1388B2" w14:textId="307670AF" w:rsidR="007C49E0" w:rsidRPr="007C49E0" w:rsidRDefault="007C49E0" w:rsidP="00F82C21">
      <w:pPr>
        <w:pStyle w:val="TSMtextbullets"/>
        <w:ind w:left="284" w:hanging="284"/>
      </w:pPr>
      <w:r w:rsidRPr="0050163A">
        <w:t>Find specific information about the art of whakairo</w:t>
      </w:r>
    </w:p>
    <w:p w14:paraId="04CD67FF" w14:textId="798EAB2F" w:rsidR="0050163A" w:rsidRPr="0050163A" w:rsidRDefault="0050163A" w:rsidP="00F82C21">
      <w:pPr>
        <w:pStyle w:val="TSMtextbullets"/>
        <w:ind w:left="284" w:hanging="284"/>
      </w:pPr>
      <w:r w:rsidRPr="0050163A">
        <w:t xml:space="preserve">Identify the structure and specific language features used by the </w:t>
      </w:r>
      <w:r w:rsidR="00560EA4">
        <w:t>poet</w:t>
      </w:r>
      <w:r w:rsidR="009A4C24">
        <w:t>.</w:t>
      </w:r>
    </w:p>
    <w:p w14:paraId="3E522420" w14:textId="33C552F4" w:rsidR="00EF1284" w:rsidRDefault="00EF1284" w:rsidP="004E7E55">
      <w:pPr>
        <w:pStyle w:val="TSMtext"/>
      </w:pPr>
      <w:r>
        <w:t xml:space="preserve">See </w:t>
      </w:r>
      <w:r w:rsidRPr="00FA6C36">
        <w:rPr>
          <w:i/>
        </w:rPr>
        <w:t xml:space="preserve">Effective Literacy Practice </w:t>
      </w:r>
      <w:r w:rsidR="00DD149B">
        <w:rPr>
          <w:i/>
        </w:rPr>
        <w:t xml:space="preserve">in </w:t>
      </w:r>
      <w:r w:rsidRPr="00FA6C36">
        <w:rPr>
          <w:i/>
        </w:rPr>
        <w:t>Years 1–4</w:t>
      </w:r>
      <w:r>
        <w:t xml:space="preserve"> for </w:t>
      </w:r>
      <w:r w:rsidRPr="00CB3E9C">
        <w:t>suggestions on using this text with your students</w:t>
      </w:r>
      <w:r>
        <w:t xml:space="preserve"> (</w:t>
      </w:r>
      <w:hyperlink r:id="rId12" w:history="1">
        <w:r w:rsidRPr="00AC6E44">
          <w:rPr>
            <w:rStyle w:val="Hyperlink"/>
          </w:rPr>
          <w:t>Approaches to teaching reading</w:t>
        </w:r>
      </w:hyperlink>
      <w:r>
        <w:t xml:space="preserve">) </w:t>
      </w:r>
      <w:r w:rsidR="00F005A7">
        <w:br/>
      </w:r>
      <w:r>
        <w:t>and</w:t>
      </w:r>
      <w:r w:rsidR="009E20C0">
        <w:t> </w:t>
      </w:r>
      <w:r>
        <w:t>for information about teaching comprehension strategies (</w:t>
      </w:r>
      <w:hyperlink r:id="rId13" w:history="1">
        <w:r w:rsidRPr="00AC6E44">
          <w:rPr>
            <w:rStyle w:val="Hyperlink"/>
          </w:rPr>
          <w:t>Building comprehension</w:t>
        </w:r>
      </w:hyperlink>
      <w:r>
        <w:t xml:space="preserve"> and </w:t>
      </w:r>
      <w:hyperlink r:id="rId14" w:history="1">
        <w:r w:rsidRPr="00AC6E44">
          <w:rPr>
            <w:rStyle w:val="Hyperlink"/>
          </w:rPr>
          <w:t>Text processing strategies</w:t>
        </w:r>
      </w:hyperlink>
      <w:r>
        <w:t>).</w:t>
      </w:r>
    </w:p>
    <w:p w14:paraId="7040C7D9" w14:textId="4EFA310C" w:rsidR="00C305EF" w:rsidRPr="00D97101" w:rsidRDefault="00C305EF" w:rsidP="0013585F">
      <w:pPr>
        <w:pStyle w:val="Heading2"/>
      </w:pPr>
      <w:r w:rsidRPr="00D97101">
        <w:t>Possible curriculum contexts</w:t>
      </w:r>
    </w:p>
    <w:p w14:paraId="003FC313" w14:textId="265E228E" w:rsidR="00177B9F" w:rsidRPr="00767609" w:rsidRDefault="00C305EF" w:rsidP="00767609">
      <w:pPr>
        <w:pStyle w:val="TSMtext"/>
      </w:pPr>
      <w:r w:rsidRPr="00CB3E9C">
        <w:t xml:space="preserve">This text has links to level </w:t>
      </w:r>
      <w:r w:rsidR="004928BD">
        <w:t>2</w:t>
      </w:r>
      <w:r w:rsidRPr="00CB3E9C">
        <w:t xml:space="preserve"> of </w:t>
      </w:r>
      <w:r w:rsidRPr="00DD149B">
        <w:rPr>
          <w:i/>
          <w:iCs/>
        </w:rPr>
        <w:t>The N</w:t>
      </w:r>
      <w:r w:rsidR="00DD149B">
        <w:rPr>
          <w:i/>
          <w:iCs/>
        </w:rPr>
        <w:t xml:space="preserve">ew </w:t>
      </w:r>
      <w:r w:rsidR="00EF1284" w:rsidRPr="00DD149B">
        <w:rPr>
          <w:i/>
          <w:iCs/>
        </w:rPr>
        <w:t>Z</w:t>
      </w:r>
      <w:r w:rsidR="00DD149B">
        <w:rPr>
          <w:i/>
          <w:iCs/>
        </w:rPr>
        <w:t>ealand</w:t>
      </w:r>
      <w:r w:rsidRPr="00DD149B">
        <w:rPr>
          <w:i/>
          <w:iCs/>
        </w:rPr>
        <w:t xml:space="preserve"> Curriculum</w:t>
      </w:r>
      <w:r w:rsidRPr="00CB3E9C">
        <w:t xml:space="preserve"> in:</w:t>
      </w:r>
      <w:r w:rsidR="00D725A0">
        <w:t xml:space="preserve">  </w:t>
      </w:r>
      <w:r w:rsidR="00EF1284">
        <w:t xml:space="preserve"> </w:t>
      </w:r>
      <w:hyperlink r:id="rId15" w:history="1">
        <w:r w:rsidRPr="00CB3E9C">
          <w:rPr>
            <w:rStyle w:val="Hyperlink"/>
            <w:rFonts w:asciiTheme="majorHAnsi" w:hAnsiTheme="majorHAnsi"/>
            <w:b/>
            <w:sz w:val="20"/>
          </w:rPr>
          <w:t>ENGLISH</w:t>
        </w:r>
      </w:hyperlink>
      <w:r w:rsidRPr="00CB3E9C">
        <w:tab/>
      </w:r>
      <w:r w:rsidR="00D725A0">
        <w:tab/>
      </w:r>
      <w:hyperlink r:id="rId16" w:history="1">
        <w:r w:rsidR="0050163A" w:rsidRPr="006528BC">
          <w:rPr>
            <w:rStyle w:val="Hyperlink"/>
            <w:rFonts w:asciiTheme="majorHAnsi" w:hAnsiTheme="majorHAnsi"/>
            <w:b/>
            <w:sz w:val="20"/>
            <w:lang w:val="en"/>
          </w:rPr>
          <w:t>THE ARTS: VISUAL ARTS</w:t>
        </w:r>
      </w:hyperlink>
    </w:p>
    <w:p w14:paraId="48693997" w14:textId="77777777" w:rsidR="00117ACA" w:rsidRDefault="00117ACA" w:rsidP="00117ACA">
      <w:pPr>
        <w:pStyle w:val="Heading2"/>
      </w:pPr>
      <w:r>
        <w:t>Understanding progress</w:t>
      </w:r>
    </w:p>
    <w:p w14:paraId="07D33CA9" w14:textId="77777777" w:rsidR="00117ACA" w:rsidRDefault="00117ACA" w:rsidP="00117ACA">
      <w:pPr>
        <w:pStyle w:val="TSMtext"/>
      </w:pPr>
      <w:r>
        <w:t>The following aspects of progress are taken from the </w:t>
      </w:r>
      <w:hyperlink r:id="rId17">
        <w:r>
          <w:rPr>
            <w:u w:val="single"/>
          </w:rPr>
          <w:t>Learning Progression Framework</w:t>
        </w:r>
      </w:hyperlink>
      <w:r>
        <w:rPr>
          <w:u w:val="single"/>
        </w:rPr>
        <w:t>s</w:t>
      </w:r>
      <w:r>
        <w:t xml:space="preserve"> and relate to the specific learning tasks below. See the LPFs for more about how students develop expertise and make progress in these aspects:</w:t>
      </w:r>
    </w:p>
    <w:p w14:paraId="4DCADAF6" w14:textId="77777777" w:rsidR="00117ACA" w:rsidRPr="006D009D" w:rsidRDefault="00117ACA" w:rsidP="00117ACA">
      <w:pPr>
        <w:pStyle w:val="TSMtextbullets"/>
        <w:ind w:left="284" w:hanging="284"/>
        <w:rPr>
          <w:bCs/>
        </w:rPr>
      </w:pPr>
      <w:r w:rsidRPr="006D009D">
        <w:rPr>
          <w:bCs/>
        </w:rPr>
        <w:t>Reading for literary experience</w:t>
      </w:r>
    </w:p>
    <w:p w14:paraId="7A3EF8B7" w14:textId="388B6DF9" w:rsidR="00117ACA" w:rsidRPr="006D009D" w:rsidRDefault="00117ACA" w:rsidP="00117ACA">
      <w:pPr>
        <w:pStyle w:val="TSMtextbullets"/>
        <w:ind w:left="284" w:hanging="284"/>
      </w:pPr>
      <w:r w:rsidRPr="006D009D">
        <w:t xml:space="preserve">Making sense of text: </w:t>
      </w:r>
      <w:r w:rsidR="002C7068" w:rsidRPr="006D009D">
        <w:t>using a processing system; using know</w:t>
      </w:r>
      <w:r w:rsidR="00B1025D">
        <w:t>l</w:t>
      </w:r>
      <w:r w:rsidR="002C7068" w:rsidRPr="006D009D">
        <w:t>edge of text structure and features</w:t>
      </w:r>
      <w:r w:rsidR="002C7068">
        <w:t>;</w:t>
      </w:r>
      <w:r w:rsidR="002C7068" w:rsidRPr="006D009D">
        <w:t xml:space="preserve"> </w:t>
      </w:r>
      <w:r w:rsidRPr="006D009D">
        <w:t xml:space="preserve">vocabulary knowledge </w:t>
      </w:r>
    </w:p>
    <w:p w14:paraId="75E067ED" w14:textId="67A624AA" w:rsidR="00117ACA" w:rsidRPr="00B12DFB" w:rsidRDefault="00117ACA" w:rsidP="00117ACA">
      <w:pPr>
        <w:pStyle w:val="TSMtextbullets"/>
        <w:spacing w:after="0"/>
        <w:ind w:left="284" w:hanging="284"/>
        <w:rPr>
          <w:bCs/>
        </w:rPr>
      </w:pPr>
      <w:r>
        <w:rPr>
          <w:bCs/>
        </w:rPr>
        <w:t>C</w:t>
      </w:r>
      <w:r w:rsidRPr="00B12DFB">
        <w:rPr>
          <w:bCs/>
        </w:rPr>
        <w:t xml:space="preserve">reating texts </w:t>
      </w:r>
      <w:r>
        <w:rPr>
          <w:bCs/>
        </w:rPr>
        <w:t>for literary purposes</w:t>
      </w:r>
      <w:r w:rsidRPr="00B12DFB">
        <w:rPr>
          <w:bCs/>
        </w:rPr>
        <w:t>.</w:t>
      </w:r>
    </w:p>
    <w:p w14:paraId="3CFFEB7B" w14:textId="77777777" w:rsidR="00117ACA" w:rsidRPr="00EF1919" w:rsidRDefault="00117ACA" w:rsidP="00117ACA">
      <w:pPr>
        <w:pStyle w:val="Heading2"/>
        <w:spacing w:line="240" w:lineRule="auto"/>
      </w:pPr>
      <w:r w:rsidRPr="00EF1919">
        <w:t>Strengthening understanding through reading and writing</w:t>
      </w:r>
    </w:p>
    <w:p w14:paraId="40F9953E" w14:textId="6296E138" w:rsidR="00117ACA" w:rsidRPr="00591371" w:rsidRDefault="00117ACA" w:rsidP="00F005A7">
      <w:pPr>
        <w:pStyle w:val="TSMtext"/>
        <w:ind w:right="26"/>
      </w:pPr>
      <w:r w:rsidRPr="00C66A09">
        <w:rPr>
          <w:b/>
          <w:bCs/>
        </w:rPr>
        <w:t xml:space="preserve">Select from </w:t>
      </w:r>
      <w:r w:rsidR="00C66A09" w:rsidRPr="00D5601D">
        <w:rPr>
          <w:b/>
        </w:rPr>
        <w:t>the follow</w:t>
      </w:r>
      <w:r w:rsidR="006B4CE3">
        <w:rPr>
          <w:b/>
        </w:rPr>
        <w:t>i</w:t>
      </w:r>
      <w:r w:rsidR="00C66A09" w:rsidRPr="00D5601D">
        <w:rPr>
          <w:b/>
        </w:rPr>
        <w:t xml:space="preserve">ng suggestions </w:t>
      </w:r>
      <w:r w:rsidRPr="00C66A09">
        <w:rPr>
          <w:b/>
          <w:bCs/>
        </w:rPr>
        <w:t>and adapt</w:t>
      </w:r>
      <w:r w:rsidR="00981F32" w:rsidRPr="00C66A09">
        <w:rPr>
          <w:b/>
          <w:bCs/>
        </w:rPr>
        <w:t xml:space="preserve"> </w:t>
      </w:r>
      <w:r w:rsidR="00C66A09" w:rsidRPr="00D5601D">
        <w:rPr>
          <w:b/>
          <w:bCs/>
        </w:rPr>
        <w:t>them</w:t>
      </w:r>
      <w:r w:rsidRPr="00D5601D">
        <w:rPr>
          <w:b/>
        </w:rPr>
        <w:t xml:space="preserve"> </w:t>
      </w:r>
      <w:r w:rsidRPr="00591371">
        <w:t xml:space="preserve">according to your students’ strengths, needs, and experiences. </w:t>
      </w:r>
      <w:r w:rsidR="00F005A7">
        <w:br/>
        <w:t xml:space="preserve">Note: </w:t>
      </w:r>
      <w:r w:rsidRPr="00591371">
        <w:t>Most of these activities lend themselves to students working in pairs or small groups.</w:t>
      </w:r>
    </w:p>
    <w:p w14:paraId="1DC51515" w14:textId="3C83D052" w:rsidR="00E57DCC" w:rsidRPr="00E57DCC" w:rsidRDefault="001D7141" w:rsidP="00AE2A69">
      <w:pPr>
        <w:pStyle w:val="TSMtextbullets"/>
        <w:ind w:left="284" w:hanging="284"/>
        <w:rPr>
          <w:b/>
          <w:bCs/>
        </w:rPr>
      </w:pPr>
      <w:r>
        <w:t xml:space="preserve">After </w:t>
      </w:r>
      <w:r w:rsidR="002A64CE">
        <w:t>the students have read the poem</w:t>
      </w:r>
      <w:r w:rsidR="00F90C32">
        <w:t xml:space="preserve"> to themselves</w:t>
      </w:r>
      <w:r w:rsidR="002A64CE">
        <w:t>, play</w:t>
      </w:r>
      <w:r w:rsidR="00560EA4">
        <w:t xml:space="preserve"> </w:t>
      </w:r>
      <w:r w:rsidR="002A64CE">
        <w:t xml:space="preserve">the </w:t>
      </w:r>
      <w:hyperlink r:id="rId18" w:history="1">
        <w:r w:rsidR="00560EA4" w:rsidRPr="006528BC">
          <w:rPr>
            <w:rStyle w:val="Hyperlink"/>
          </w:rPr>
          <w:t>audio</w:t>
        </w:r>
      </w:hyperlink>
      <w:r w:rsidR="00560EA4">
        <w:t xml:space="preserve"> or </w:t>
      </w:r>
      <w:r>
        <w:t xml:space="preserve">read </w:t>
      </w:r>
      <w:r w:rsidR="002A64CE">
        <w:t>the poem aloud (if you are confident of your te reo Māori pronunciation)</w:t>
      </w:r>
      <w:r w:rsidR="007A62F3">
        <w:t xml:space="preserve"> so that they</w:t>
      </w:r>
      <w:r>
        <w:t xml:space="preserve"> hear a fluent, expressive reading</w:t>
      </w:r>
      <w:r w:rsidR="00A71E4D">
        <w:t>.</w:t>
      </w:r>
      <w:r w:rsidR="00F90C32">
        <w:t xml:space="preserve"> </w:t>
      </w:r>
      <w:r w:rsidR="004364E6">
        <w:t xml:space="preserve">Ask them to close their eyes and visualise what is being described – what they can see, hear, smell, touch, or taste. </w:t>
      </w:r>
    </w:p>
    <w:p w14:paraId="3A02933B" w14:textId="1A53AFEE" w:rsidR="00117ACA" w:rsidRPr="00117ACA" w:rsidRDefault="002C538E" w:rsidP="00AE2A69">
      <w:pPr>
        <w:pStyle w:val="TSMtextbullets"/>
        <w:ind w:left="284" w:hanging="284"/>
        <w:rPr>
          <w:b/>
          <w:bCs/>
        </w:rPr>
      </w:pPr>
      <w:r>
        <w:t>T</w:t>
      </w:r>
      <w:r w:rsidR="00F90C32">
        <w:t xml:space="preserve">he students could </w:t>
      </w:r>
      <w:r>
        <w:t xml:space="preserve">also </w:t>
      </w:r>
      <w:r w:rsidR="00F90C32">
        <w:t>chorus read it together to enjoy the language and rhythm</w:t>
      </w:r>
      <w:r>
        <w:t xml:space="preserve"> and become more familiar with the poem</w:t>
      </w:r>
      <w:r w:rsidR="00F90C32">
        <w:t>.</w:t>
      </w:r>
      <w:r>
        <w:t xml:space="preserve"> </w:t>
      </w:r>
      <w:r w:rsidR="005A64CB">
        <w:t>They could suggest ideas for voice sounds or actions to accompany the reading, for example, for the repeated “pātōtō” line.</w:t>
      </w:r>
    </w:p>
    <w:p w14:paraId="55E8283D" w14:textId="5ED8306B" w:rsidR="00E57DCC" w:rsidRPr="00E57DCC" w:rsidRDefault="00AA7210" w:rsidP="00190E07">
      <w:pPr>
        <w:pStyle w:val="TSMtextbullets"/>
        <w:ind w:left="284" w:hanging="284"/>
        <w:rPr>
          <w:b/>
          <w:bCs/>
        </w:rPr>
      </w:pPr>
      <w:r>
        <w:t>Draw attention</w:t>
      </w:r>
      <w:r w:rsidR="00FC62C6">
        <w:t xml:space="preserve"> to</w:t>
      </w:r>
      <w:r>
        <w:t xml:space="preserve"> the first lines in each stanza. </w:t>
      </w:r>
      <w:r w:rsidR="00F568E1" w:rsidRPr="00E57DCC">
        <w:rPr>
          <w:i/>
          <w:iCs/>
        </w:rPr>
        <w:t>How do these lines help us understand carving?</w:t>
      </w:r>
      <w:r w:rsidR="00211058">
        <w:t xml:space="preserve"> </w:t>
      </w:r>
      <w:r w:rsidR="00E57DCC">
        <w:br/>
      </w:r>
      <w:r w:rsidR="005A64CB">
        <w:t xml:space="preserve">(Verse </w:t>
      </w:r>
      <w:r w:rsidR="005A64CB" w:rsidRPr="00117ACA">
        <w:rPr>
          <w:szCs w:val="17"/>
          <w:lang w:val="mi-NZ"/>
        </w:rPr>
        <w:t>1 describes what is happening</w:t>
      </w:r>
      <w:r w:rsidR="005A64CB">
        <w:t>, vers</w:t>
      </w:r>
      <w:r w:rsidR="0019446E">
        <w:t>e</w:t>
      </w:r>
      <w:r w:rsidR="005A64CB">
        <w:t xml:space="preserve"> </w:t>
      </w:r>
      <w:r w:rsidR="005A64CB" w:rsidRPr="00117ACA">
        <w:rPr>
          <w:szCs w:val="17"/>
          <w:lang w:val="mi-NZ"/>
        </w:rPr>
        <w:t>2</w:t>
      </w:r>
      <w:r w:rsidR="0019446E" w:rsidRPr="00117ACA">
        <w:rPr>
          <w:szCs w:val="17"/>
          <w:lang w:val="mi-NZ"/>
        </w:rPr>
        <w:t xml:space="preserve"> describes the</w:t>
      </w:r>
      <w:r w:rsidR="005A64CB" w:rsidRPr="00117ACA">
        <w:rPr>
          <w:szCs w:val="17"/>
          <w:lang w:val="mi-NZ"/>
        </w:rPr>
        <w:t xml:space="preserve"> patterns that are appearing</w:t>
      </w:r>
      <w:r w:rsidR="0019446E">
        <w:t>, verse 3 explains w</w:t>
      </w:r>
      <w:r w:rsidR="005A64CB" w:rsidRPr="00117ACA">
        <w:rPr>
          <w:szCs w:val="17"/>
          <w:lang w:val="mi-NZ"/>
        </w:rPr>
        <w:t>hat the patterns mean</w:t>
      </w:r>
      <w:r w:rsidR="0019446E" w:rsidRPr="00117ACA">
        <w:rPr>
          <w:szCs w:val="17"/>
          <w:lang w:val="mi-NZ"/>
        </w:rPr>
        <w:t>, and verse</w:t>
      </w:r>
      <w:r w:rsidR="005A64CB" w:rsidRPr="00117ACA">
        <w:rPr>
          <w:i/>
          <w:iCs/>
          <w:szCs w:val="17"/>
        </w:rPr>
        <w:t xml:space="preserve"> </w:t>
      </w:r>
      <w:r w:rsidR="005A64CB" w:rsidRPr="00117ACA">
        <w:rPr>
          <w:szCs w:val="17"/>
          <w:lang w:val="mi-NZ"/>
        </w:rPr>
        <w:t>4</w:t>
      </w:r>
      <w:r w:rsidR="0019446E" w:rsidRPr="00117ACA">
        <w:rPr>
          <w:szCs w:val="17"/>
          <w:lang w:val="mi-NZ"/>
        </w:rPr>
        <w:t xml:space="preserve"> tells us w</w:t>
      </w:r>
      <w:r w:rsidR="005A64CB" w:rsidRPr="00117ACA">
        <w:rPr>
          <w:szCs w:val="17"/>
          <w:lang w:val="mi-NZ"/>
        </w:rPr>
        <w:t>hat the carving is for</w:t>
      </w:r>
      <w:r w:rsidR="005C4524" w:rsidRPr="00117ACA">
        <w:rPr>
          <w:szCs w:val="17"/>
          <w:lang w:val="mi-NZ"/>
        </w:rPr>
        <w:t>.</w:t>
      </w:r>
      <w:r w:rsidR="005A64CB" w:rsidRPr="00117ACA">
        <w:rPr>
          <w:szCs w:val="17"/>
          <w:lang w:val="mi-NZ"/>
        </w:rPr>
        <w:t xml:space="preserve">) </w:t>
      </w:r>
    </w:p>
    <w:p w14:paraId="266E23C7" w14:textId="26C65B7B" w:rsidR="00117ACA" w:rsidRPr="00117ACA" w:rsidRDefault="00211058" w:rsidP="00190E07">
      <w:pPr>
        <w:pStyle w:val="TSMtextbullets"/>
        <w:ind w:left="284" w:hanging="284"/>
        <w:rPr>
          <w:b/>
          <w:bCs/>
        </w:rPr>
      </w:pPr>
      <w:r>
        <w:t>Read all the first lines.</w:t>
      </w:r>
      <w:r w:rsidR="00FC62C6">
        <w:t xml:space="preserve"> </w:t>
      </w:r>
      <w:r w:rsidR="00AA7210">
        <w:t>Use the subsequent lines to unpack each stanza, drawing on any prior knowledge about carving (</w:t>
      </w:r>
      <w:r w:rsidR="005A64CB">
        <w:t xml:space="preserve">and </w:t>
      </w:r>
      <w:r w:rsidR="00AA7210">
        <w:t xml:space="preserve">referring to </w:t>
      </w:r>
      <w:r w:rsidR="005A64CB">
        <w:t xml:space="preserve">the </w:t>
      </w:r>
      <w:r w:rsidR="007A4171">
        <w:t>Related</w:t>
      </w:r>
      <w:r w:rsidR="00AA7210">
        <w:t xml:space="preserve"> texts</w:t>
      </w:r>
      <w:r w:rsidR="005A64CB">
        <w:t>, if necessary</w:t>
      </w:r>
      <w:r w:rsidR="00AA7210">
        <w:t>)</w:t>
      </w:r>
      <w:r w:rsidR="005C4524">
        <w:t xml:space="preserve">. </w:t>
      </w:r>
      <w:r w:rsidR="005C4524" w:rsidRPr="00117ACA">
        <w:rPr>
          <w:i/>
          <w:iCs/>
        </w:rPr>
        <w:t>H</w:t>
      </w:r>
      <w:r w:rsidR="00F568E1" w:rsidRPr="00117ACA">
        <w:rPr>
          <w:i/>
          <w:iCs/>
          <w:szCs w:val="17"/>
          <w:lang w:val="mi-NZ"/>
        </w:rPr>
        <w:t>ow does this stanza help us understan</w:t>
      </w:r>
      <w:r w:rsidR="005C4524" w:rsidRPr="00117ACA">
        <w:rPr>
          <w:i/>
          <w:iCs/>
          <w:szCs w:val="17"/>
          <w:lang w:val="mi-NZ"/>
        </w:rPr>
        <w:t>d</w:t>
      </w:r>
      <w:r w:rsidR="00F568E1" w:rsidRPr="00117ACA">
        <w:rPr>
          <w:i/>
          <w:iCs/>
          <w:szCs w:val="17"/>
          <w:lang w:val="mi-NZ"/>
        </w:rPr>
        <w:t xml:space="preserve"> the </w:t>
      </w:r>
      <w:r w:rsidR="005C4524" w:rsidRPr="00117ACA">
        <w:rPr>
          <w:i/>
          <w:iCs/>
          <w:szCs w:val="17"/>
          <w:lang w:val="mi-NZ"/>
        </w:rPr>
        <w:t xml:space="preserve">process of whakairo? How does it help to explain the </w:t>
      </w:r>
      <w:r w:rsidR="000C1B74" w:rsidRPr="00117ACA">
        <w:rPr>
          <w:i/>
          <w:iCs/>
          <w:szCs w:val="17"/>
          <w:lang w:val="mi-NZ"/>
        </w:rPr>
        <w:t>importance</w:t>
      </w:r>
      <w:r w:rsidR="005C4524" w:rsidRPr="00117ACA">
        <w:rPr>
          <w:i/>
          <w:iCs/>
          <w:szCs w:val="17"/>
          <w:lang w:val="mi-NZ"/>
        </w:rPr>
        <w:t xml:space="preserve"> of whakairo?</w:t>
      </w:r>
      <w:r w:rsidR="005A3732" w:rsidRPr="00117ACA">
        <w:rPr>
          <w:i/>
          <w:iCs/>
          <w:szCs w:val="17"/>
          <w:lang w:val="mi-NZ"/>
        </w:rPr>
        <w:t xml:space="preserve"> Is the glossary necessary to understand the poem? How </w:t>
      </w:r>
      <w:r w:rsidR="0010018C" w:rsidRPr="00117ACA">
        <w:rPr>
          <w:i/>
          <w:iCs/>
          <w:szCs w:val="17"/>
          <w:lang w:val="mi-NZ"/>
        </w:rPr>
        <w:t>do</w:t>
      </w:r>
      <w:r w:rsidR="005A3732" w:rsidRPr="00117ACA">
        <w:rPr>
          <w:i/>
          <w:iCs/>
          <w:szCs w:val="17"/>
          <w:lang w:val="mi-NZ"/>
        </w:rPr>
        <w:t xml:space="preserve"> the four whakairo patterns help?</w:t>
      </w:r>
      <w:r w:rsidR="005C4524" w:rsidRPr="00117ACA">
        <w:rPr>
          <w:szCs w:val="17"/>
          <w:lang w:val="mi-NZ"/>
        </w:rPr>
        <w:t xml:space="preserve"> </w:t>
      </w:r>
    </w:p>
    <w:p w14:paraId="40241E3D" w14:textId="7CB8E7C4" w:rsidR="00117ACA" w:rsidRPr="00117ACA" w:rsidRDefault="006A1327" w:rsidP="00DD3B48">
      <w:pPr>
        <w:pStyle w:val="TSMtextbullets"/>
        <w:ind w:left="284" w:hanging="284"/>
        <w:rPr>
          <w:b/>
          <w:bCs/>
        </w:rPr>
      </w:pPr>
      <w:r>
        <w:t xml:space="preserve">Use </w:t>
      </w:r>
      <w:r w:rsidR="002D1D16">
        <w:t>the</w:t>
      </w:r>
      <w:r w:rsidR="00B47091">
        <w:t xml:space="preserve"> first</w:t>
      </w:r>
      <w:r w:rsidR="002D1D16">
        <w:t xml:space="preserve"> </w:t>
      </w:r>
      <w:r w:rsidR="005A3732" w:rsidRPr="00117ACA">
        <w:rPr>
          <w:b/>
          <w:bCs/>
        </w:rPr>
        <w:t xml:space="preserve">Process poem </w:t>
      </w:r>
      <w:r w:rsidRPr="00685112">
        <w:t>template</w:t>
      </w:r>
      <w:r>
        <w:t xml:space="preserve"> </w:t>
      </w:r>
      <w:r w:rsidR="004545D1">
        <w:t>at the end</w:t>
      </w:r>
      <w:r w:rsidR="005A3732">
        <w:t xml:space="preserve"> of this TSM </w:t>
      </w:r>
      <w:r>
        <w:t>to analyse</w:t>
      </w:r>
      <w:r w:rsidR="002D1D16">
        <w:t xml:space="preserve"> </w:t>
      </w:r>
      <w:r w:rsidR="005A3732">
        <w:t>“</w:t>
      </w:r>
      <w:r w:rsidR="00117ACA">
        <w:t xml:space="preserve">He Toi </w:t>
      </w:r>
      <w:r w:rsidR="005A3732">
        <w:t>Whakairo”</w:t>
      </w:r>
      <w:r w:rsidR="00B47091">
        <w:t xml:space="preserve"> as a group</w:t>
      </w:r>
      <w:r w:rsidR="005A3732">
        <w:t>.</w:t>
      </w:r>
      <w:r>
        <w:t xml:space="preserve"> </w:t>
      </w:r>
      <w:r w:rsidR="00190E07">
        <w:t>Prompt the students to notice the alliteration (“</w:t>
      </w:r>
      <w:r w:rsidR="00190E07" w:rsidRPr="007A4171">
        <w:rPr>
          <w:b/>
        </w:rPr>
        <w:t>f</w:t>
      </w:r>
      <w:r w:rsidR="00190E07">
        <w:t>ish”, “</w:t>
      </w:r>
      <w:r w:rsidR="00190E07" w:rsidRPr="007A4171">
        <w:rPr>
          <w:b/>
        </w:rPr>
        <w:t>f</w:t>
      </w:r>
      <w:r w:rsidR="00190E07">
        <w:t xml:space="preserve">lounder </w:t>
      </w:r>
      <w:r w:rsidR="00767609">
        <w:t xml:space="preserve">/ </w:t>
      </w:r>
      <w:r w:rsidR="00190E07">
        <w:t>un</w:t>
      </w:r>
      <w:r w:rsidR="00190E07" w:rsidRPr="00117ACA">
        <w:rPr>
          <w:b/>
        </w:rPr>
        <w:t>f</w:t>
      </w:r>
      <w:r w:rsidR="00190E07">
        <w:t>ur</w:t>
      </w:r>
      <w:r w:rsidR="009947F4">
        <w:t>l</w:t>
      </w:r>
      <w:r w:rsidR="00190E07">
        <w:t xml:space="preserve">ing </w:t>
      </w:r>
      <w:r w:rsidR="00190E07" w:rsidRPr="007A4171">
        <w:rPr>
          <w:b/>
        </w:rPr>
        <w:t>f</w:t>
      </w:r>
      <w:r w:rsidR="00190E07">
        <w:t xml:space="preserve">ern </w:t>
      </w:r>
      <w:r w:rsidR="00190E07" w:rsidRPr="007A4171">
        <w:rPr>
          <w:b/>
        </w:rPr>
        <w:t>f</w:t>
      </w:r>
      <w:r w:rsidR="00190E07">
        <w:t xml:space="preserve">ronds”), if necessary explaining that </w:t>
      </w:r>
      <w:r w:rsidR="00BF475F">
        <w:t xml:space="preserve">two words together </w:t>
      </w:r>
      <w:r w:rsidR="00190E07">
        <w:t xml:space="preserve">can be </w:t>
      </w:r>
      <w:r w:rsidR="00BF475F">
        <w:t xml:space="preserve">coincidence but </w:t>
      </w:r>
      <w:r w:rsidR="00190E07">
        <w:t xml:space="preserve">more </w:t>
      </w:r>
      <w:r w:rsidR="00BF475F">
        <w:t>indicates</w:t>
      </w:r>
      <w:r w:rsidR="00190E07">
        <w:t xml:space="preserve"> a </w:t>
      </w:r>
      <w:r w:rsidR="00BF475F">
        <w:t xml:space="preserve">deliberate choice of language by the writer. </w:t>
      </w:r>
      <w:r w:rsidR="004364E6">
        <w:t>Draw attention to</w:t>
      </w:r>
      <w:r w:rsidR="00BF475F">
        <w:t xml:space="preserve"> the poet’s use of</w:t>
      </w:r>
      <w:r w:rsidR="00190E07">
        <w:t xml:space="preserve"> noun phrases</w:t>
      </w:r>
      <w:r w:rsidR="00BF475F">
        <w:t xml:space="preserve"> (“sharp metal chisel”)</w:t>
      </w:r>
      <w:r w:rsidR="00190E07">
        <w:t>, opposites (</w:t>
      </w:r>
      <w:r w:rsidR="00BF475F">
        <w:t>“</w:t>
      </w:r>
      <w:r w:rsidR="00190E07">
        <w:t xml:space="preserve">ata </w:t>
      </w:r>
      <w:r w:rsidR="00BF475F">
        <w:t xml:space="preserve">and </w:t>
      </w:r>
      <w:r w:rsidR="00190E07">
        <w:t>ātārangi</w:t>
      </w:r>
      <w:r w:rsidR="00BF475F">
        <w:t>”</w:t>
      </w:r>
      <w:r w:rsidR="00190E07">
        <w:t xml:space="preserve">, </w:t>
      </w:r>
      <w:r w:rsidR="00BF475F">
        <w:t xml:space="preserve">“outwards and </w:t>
      </w:r>
      <w:r w:rsidR="00190E07">
        <w:t>inwards</w:t>
      </w:r>
      <w:r w:rsidR="00BF475F">
        <w:t>”)</w:t>
      </w:r>
      <w:r w:rsidR="00190E07">
        <w:t xml:space="preserve"> </w:t>
      </w:r>
      <w:r w:rsidR="00BF475F">
        <w:t xml:space="preserve">and </w:t>
      </w:r>
      <w:r w:rsidR="004364E6">
        <w:t>how the</w:t>
      </w:r>
      <w:r w:rsidR="00190E07">
        <w:t xml:space="preserve"> glossary and inset </w:t>
      </w:r>
      <w:r w:rsidR="00BF475F">
        <w:t xml:space="preserve">illustrations </w:t>
      </w:r>
      <w:r w:rsidR="004364E6">
        <w:t>provide</w:t>
      </w:r>
      <w:r w:rsidR="00190E07">
        <w:t xml:space="preserve"> support</w:t>
      </w:r>
      <w:r w:rsidR="00BF475F">
        <w:t>.</w:t>
      </w:r>
    </w:p>
    <w:p w14:paraId="31103873" w14:textId="64659CAB" w:rsidR="007A4171" w:rsidRPr="00117ACA" w:rsidRDefault="00A934D9" w:rsidP="002C27F3">
      <w:pPr>
        <w:pStyle w:val="TSMtextbullets"/>
        <w:ind w:left="284" w:hanging="284"/>
        <w:rPr>
          <w:b/>
          <w:bCs/>
        </w:rPr>
      </w:pPr>
      <w:r w:rsidRPr="00117ACA">
        <w:rPr>
          <w:rFonts w:eastAsia="Arial"/>
          <w:szCs w:val="17"/>
        </w:rPr>
        <w:t xml:space="preserve">To help the students become familiar with any new </w:t>
      </w:r>
      <w:r w:rsidR="00031D9C" w:rsidRPr="00117ACA">
        <w:rPr>
          <w:rFonts w:eastAsia="Arial"/>
          <w:szCs w:val="17"/>
        </w:rPr>
        <w:t>vocabulary</w:t>
      </w:r>
      <w:r w:rsidRPr="00117ACA">
        <w:rPr>
          <w:rFonts w:eastAsia="Arial"/>
          <w:szCs w:val="17"/>
        </w:rPr>
        <w:t xml:space="preserve">, ask them to select some examples from the poem (or give them some from the vocabulary list on page 1 of this TSM) and have them write each word in a bubble. </w:t>
      </w:r>
      <w:r w:rsidR="00DD3B48" w:rsidRPr="00117ACA">
        <w:rPr>
          <w:rFonts w:eastAsia="Arial"/>
          <w:szCs w:val="17"/>
        </w:rPr>
        <w:t>In four boxes around</w:t>
      </w:r>
      <w:r w:rsidRPr="00117ACA">
        <w:rPr>
          <w:rFonts w:eastAsia="Arial"/>
          <w:szCs w:val="17"/>
        </w:rPr>
        <w:t xml:space="preserve"> the word, </w:t>
      </w:r>
      <w:r w:rsidR="00DD3B48" w:rsidRPr="00117ACA">
        <w:rPr>
          <w:rFonts w:eastAsia="Arial"/>
          <w:szCs w:val="17"/>
        </w:rPr>
        <w:t xml:space="preserve">have them write </w:t>
      </w:r>
      <w:r w:rsidRPr="00117ACA">
        <w:rPr>
          <w:rFonts w:eastAsia="Arial"/>
          <w:szCs w:val="17"/>
        </w:rPr>
        <w:t xml:space="preserve">a definition </w:t>
      </w:r>
      <w:r w:rsidR="00DD3B48" w:rsidRPr="00117ACA">
        <w:rPr>
          <w:rFonts w:eastAsia="Arial"/>
          <w:szCs w:val="17"/>
        </w:rPr>
        <w:t xml:space="preserve">of the word </w:t>
      </w:r>
      <w:r w:rsidRPr="00117ACA">
        <w:rPr>
          <w:rFonts w:eastAsia="Arial"/>
          <w:szCs w:val="17"/>
        </w:rPr>
        <w:t>in their own words</w:t>
      </w:r>
      <w:r w:rsidR="00DD3B48" w:rsidRPr="00117ACA">
        <w:rPr>
          <w:rFonts w:eastAsia="Arial"/>
          <w:szCs w:val="17"/>
        </w:rPr>
        <w:t xml:space="preserve">, use the word in a sentence, list </w:t>
      </w:r>
      <w:r w:rsidRPr="00117ACA">
        <w:rPr>
          <w:rFonts w:eastAsia="Arial"/>
          <w:szCs w:val="17"/>
        </w:rPr>
        <w:t>other words that have a similar meaning</w:t>
      </w:r>
      <w:r w:rsidR="00DD3B48" w:rsidRPr="00117ACA">
        <w:rPr>
          <w:rFonts w:eastAsia="Arial"/>
          <w:szCs w:val="17"/>
        </w:rPr>
        <w:t>, and draw the word.</w:t>
      </w:r>
      <w:r w:rsidRPr="00117ACA">
        <w:rPr>
          <w:rFonts w:eastAsia="Arial"/>
          <w:szCs w:val="17"/>
        </w:rPr>
        <w:t xml:space="preserve"> </w:t>
      </w:r>
      <w:r w:rsidR="00DD3B48" w:rsidRPr="00117ACA">
        <w:rPr>
          <w:rFonts w:eastAsia="Arial"/>
          <w:szCs w:val="17"/>
        </w:rPr>
        <w:t>They could do this</w:t>
      </w:r>
      <w:r w:rsidR="00031D9C" w:rsidRPr="00117ACA">
        <w:rPr>
          <w:rFonts w:eastAsia="Arial"/>
          <w:szCs w:val="17"/>
        </w:rPr>
        <w:t xml:space="preserve"> individually or together as a group. </w:t>
      </w:r>
      <w:r w:rsidR="00974151">
        <w:rPr>
          <w:rFonts w:eastAsia="Arial"/>
          <w:szCs w:val="17"/>
        </w:rPr>
        <w:t xml:space="preserve">English language learners could also add a translation </w:t>
      </w:r>
      <w:r w:rsidR="00AC473C">
        <w:rPr>
          <w:rFonts w:eastAsia="Arial"/>
          <w:szCs w:val="17"/>
        </w:rPr>
        <w:t>in</w:t>
      </w:r>
      <w:r w:rsidR="00DC1670">
        <w:rPr>
          <w:rFonts w:eastAsia="Arial"/>
          <w:szCs w:val="17"/>
        </w:rPr>
        <w:t xml:space="preserve"> their first language</w:t>
      </w:r>
      <w:r w:rsidR="00974151">
        <w:rPr>
          <w:rFonts w:eastAsia="Arial"/>
          <w:szCs w:val="17"/>
        </w:rPr>
        <w:t>.</w:t>
      </w:r>
    </w:p>
    <w:p w14:paraId="5EC657F1" w14:textId="5C9440FA" w:rsidR="002B1337" w:rsidRPr="007A4171" w:rsidRDefault="001B1E17" w:rsidP="007A4171">
      <w:pPr>
        <w:pStyle w:val="TSMtextbullets"/>
        <w:ind w:left="284" w:hanging="284"/>
        <w:rPr>
          <w:b/>
          <w:bCs/>
        </w:rPr>
      </w:pPr>
      <w:r>
        <w:t xml:space="preserve">The students could then use the second </w:t>
      </w:r>
      <w:r w:rsidRPr="007A4171">
        <w:rPr>
          <w:b/>
          <w:bCs/>
        </w:rPr>
        <w:t xml:space="preserve">Process poem </w:t>
      </w:r>
      <w:r w:rsidRPr="004545D1">
        <w:t>template</w:t>
      </w:r>
      <w:r>
        <w:t xml:space="preserve"> to </w:t>
      </w:r>
      <w:r w:rsidRPr="001B1E17">
        <w:t xml:space="preserve">plan their own poem about </w:t>
      </w:r>
      <w:r>
        <w:t>the</w:t>
      </w:r>
      <w:r w:rsidRPr="001B1E17">
        <w:t xml:space="preserve"> process</w:t>
      </w:r>
      <w:r>
        <w:t xml:space="preserve"> of making </w:t>
      </w:r>
      <w:r w:rsidR="00A760F2">
        <w:t xml:space="preserve">or doing </w:t>
      </w:r>
      <w:r>
        <w:t>something</w:t>
      </w:r>
      <w:r w:rsidRPr="001B1E17">
        <w:t xml:space="preserve"> </w:t>
      </w:r>
      <w:r w:rsidRPr="007A4171">
        <w:rPr>
          <w:rFonts w:eastAsia="Arial"/>
          <w:szCs w:val="17"/>
        </w:rPr>
        <w:t>(for example, making muffins, building a fort, making a model plane, writing a story</w:t>
      </w:r>
      <w:r w:rsidR="00A760F2" w:rsidRPr="007A4171">
        <w:rPr>
          <w:rFonts w:eastAsia="Arial"/>
          <w:szCs w:val="17"/>
        </w:rPr>
        <w:t>, playing an instrument, riding a bike</w:t>
      </w:r>
      <w:r w:rsidRPr="007A4171">
        <w:rPr>
          <w:rFonts w:eastAsia="Arial"/>
          <w:szCs w:val="17"/>
        </w:rPr>
        <w:t>)</w:t>
      </w:r>
      <w:r w:rsidRPr="001B1E17">
        <w:t xml:space="preserve">. </w:t>
      </w:r>
      <w:r w:rsidR="00615F40" w:rsidRPr="007A4171">
        <w:rPr>
          <w:i/>
          <w:iCs/>
        </w:rPr>
        <w:t xml:space="preserve">What </w:t>
      </w:r>
      <w:r w:rsidRPr="007A4171">
        <w:rPr>
          <w:i/>
          <w:iCs/>
        </w:rPr>
        <w:t>do you</w:t>
      </w:r>
      <w:r w:rsidR="00615F40" w:rsidRPr="007A4171">
        <w:rPr>
          <w:i/>
          <w:iCs/>
        </w:rPr>
        <w:t xml:space="preserve"> use</w:t>
      </w:r>
      <w:r w:rsidRPr="007A4171">
        <w:rPr>
          <w:i/>
          <w:iCs/>
        </w:rPr>
        <w:t>? What</w:t>
      </w:r>
      <w:r w:rsidR="00615F40" w:rsidRPr="007A4171">
        <w:rPr>
          <w:i/>
          <w:iCs/>
        </w:rPr>
        <w:t xml:space="preserve"> do </w:t>
      </w:r>
      <w:r w:rsidRPr="007A4171">
        <w:rPr>
          <w:i/>
          <w:iCs/>
        </w:rPr>
        <w:t>you</w:t>
      </w:r>
      <w:r w:rsidR="00615F40" w:rsidRPr="007A4171">
        <w:rPr>
          <w:i/>
          <w:iCs/>
        </w:rPr>
        <w:t xml:space="preserve"> see</w:t>
      </w:r>
      <w:r w:rsidRPr="007A4171">
        <w:rPr>
          <w:i/>
          <w:iCs/>
        </w:rPr>
        <w:t>,</w:t>
      </w:r>
      <w:r w:rsidR="00615F40" w:rsidRPr="007A4171">
        <w:rPr>
          <w:i/>
          <w:iCs/>
        </w:rPr>
        <w:t xml:space="preserve"> smell</w:t>
      </w:r>
      <w:r w:rsidRPr="007A4171">
        <w:rPr>
          <w:i/>
          <w:iCs/>
        </w:rPr>
        <w:t>, and</w:t>
      </w:r>
      <w:r w:rsidR="00615F40" w:rsidRPr="007A4171">
        <w:rPr>
          <w:i/>
          <w:iCs/>
        </w:rPr>
        <w:t xml:space="preserve"> hear</w:t>
      </w:r>
      <w:r w:rsidRPr="007A4171">
        <w:rPr>
          <w:i/>
          <w:iCs/>
        </w:rPr>
        <w:t>?</w:t>
      </w:r>
      <w:r w:rsidR="00615F40" w:rsidRPr="007A4171">
        <w:rPr>
          <w:i/>
          <w:iCs/>
        </w:rPr>
        <w:t xml:space="preserve"> </w:t>
      </w:r>
      <w:r w:rsidRPr="007A4171">
        <w:rPr>
          <w:i/>
          <w:iCs/>
        </w:rPr>
        <w:t>Where</w:t>
      </w:r>
      <w:r w:rsidR="00615F40" w:rsidRPr="007A4171">
        <w:rPr>
          <w:i/>
          <w:iCs/>
        </w:rPr>
        <w:t xml:space="preserve"> </w:t>
      </w:r>
      <w:r w:rsidRPr="007A4171">
        <w:rPr>
          <w:i/>
          <w:iCs/>
        </w:rPr>
        <w:t>does</w:t>
      </w:r>
      <w:r w:rsidR="00615F40" w:rsidRPr="007A4171">
        <w:rPr>
          <w:i/>
          <w:iCs/>
        </w:rPr>
        <w:t xml:space="preserve"> the idea c</w:t>
      </w:r>
      <w:r w:rsidR="00FB5763">
        <w:rPr>
          <w:i/>
          <w:iCs/>
        </w:rPr>
        <w:t>o</w:t>
      </w:r>
      <w:r w:rsidR="00615F40" w:rsidRPr="007A4171">
        <w:rPr>
          <w:i/>
          <w:iCs/>
        </w:rPr>
        <w:t>me from</w:t>
      </w:r>
      <w:r w:rsidRPr="007A4171">
        <w:rPr>
          <w:i/>
          <w:iCs/>
        </w:rPr>
        <w:t>?</w:t>
      </w:r>
      <w:r w:rsidR="00615F40" w:rsidRPr="007A4171">
        <w:rPr>
          <w:i/>
          <w:iCs/>
        </w:rPr>
        <w:t xml:space="preserve"> What will </w:t>
      </w:r>
      <w:r w:rsidRPr="007A4171">
        <w:rPr>
          <w:i/>
          <w:iCs/>
        </w:rPr>
        <w:t xml:space="preserve">you </w:t>
      </w:r>
      <w:r w:rsidR="00615F40" w:rsidRPr="007A4171">
        <w:rPr>
          <w:i/>
          <w:iCs/>
        </w:rPr>
        <w:t xml:space="preserve">use </w:t>
      </w:r>
      <w:r w:rsidRPr="007A4171">
        <w:rPr>
          <w:i/>
          <w:iCs/>
        </w:rPr>
        <w:t xml:space="preserve">the thing </w:t>
      </w:r>
      <w:r w:rsidR="00615F40" w:rsidRPr="007A4171">
        <w:rPr>
          <w:i/>
          <w:iCs/>
        </w:rPr>
        <w:t>for and why</w:t>
      </w:r>
      <w:r w:rsidRPr="007A4171">
        <w:rPr>
          <w:i/>
          <w:iCs/>
        </w:rPr>
        <w:t>?</w:t>
      </w:r>
      <w:r w:rsidR="00D5601D">
        <w:t xml:space="preserve"> </w:t>
      </w:r>
      <w:r w:rsidR="00D5601D">
        <w:br/>
        <w:t>Encourage them to use the four-stanza model with a recurring word or phrase and to include any text features that you drew out, for example, alliteration, words from other languages, noun phrases, adjectives, and so on.</w:t>
      </w:r>
      <w:r w:rsidR="00D5601D">
        <w:br/>
      </w:r>
    </w:p>
    <w:p w14:paraId="10915D8F" w14:textId="0F3FCBF0" w:rsidR="003B6A52" w:rsidRPr="002D1D16" w:rsidRDefault="003B6A52" w:rsidP="003B6A52">
      <w:pPr>
        <w:pBdr>
          <w:top w:val="nil"/>
          <w:left w:val="nil"/>
          <w:bottom w:val="nil"/>
          <w:right w:val="nil"/>
          <w:between w:val="nil"/>
        </w:pBdr>
        <w:spacing w:after="120"/>
        <w:rPr>
          <w:rFonts w:ascii="Arial" w:eastAsia="Arial" w:hAnsi="Arial"/>
          <w:color w:val="0000FF"/>
          <w:sz w:val="17"/>
          <w:szCs w:val="17"/>
        </w:rPr>
      </w:pPr>
    </w:p>
    <w:p w14:paraId="33BEFD02" w14:textId="77777777" w:rsidR="003B6A52" w:rsidRPr="00031D9C" w:rsidRDefault="003B6A52" w:rsidP="003B6A52">
      <w:pPr>
        <w:spacing w:before="0" w:line="240" w:lineRule="auto"/>
        <w:rPr>
          <w:rFonts w:ascii="Arial" w:hAnsi="Arial"/>
          <w:sz w:val="17"/>
        </w:rPr>
        <w:sectPr w:rsidR="003B6A52" w:rsidRPr="00031D9C" w:rsidSect="00AA1A56">
          <w:footerReference w:type="default" r:id="rId19"/>
          <w:type w:val="continuous"/>
          <w:pgSz w:w="11900" w:h="16840" w:code="9"/>
          <w:pgMar w:top="851" w:right="817" w:bottom="567" w:left="851" w:header="567" w:footer="284" w:gutter="0"/>
          <w:cols w:space="708"/>
        </w:sectPr>
      </w:pPr>
    </w:p>
    <w:p w14:paraId="372DB776" w14:textId="73731D4D" w:rsidR="005A64CB" w:rsidRPr="00FC62C6" w:rsidRDefault="00031D9C" w:rsidP="005A64CB">
      <w:pPr>
        <w:pStyle w:val="TSMtext"/>
      </w:pPr>
      <w:r>
        <w:br w:type="page"/>
      </w:r>
    </w:p>
    <w:p w14:paraId="4B122EC9" w14:textId="6FE3F3BE" w:rsidR="00031D9C" w:rsidRPr="00031D9C" w:rsidRDefault="00031D9C" w:rsidP="00031D9C">
      <w:pPr>
        <w:spacing w:before="0" w:line="240" w:lineRule="auto"/>
        <w:rPr>
          <w:rFonts w:ascii="Arial" w:hAnsi="Arial"/>
          <w:sz w:val="17"/>
        </w:rPr>
        <w:sectPr w:rsidR="00031D9C" w:rsidRPr="00031D9C" w:rsidSect="00AA1A56">
          <w:headerReference w:type="even" r:id="rId20"/>
          <w:headerReference w:type="default" r:id="rId21"/>
          <w:footerReference w:type="even" r:id="rId22"/>
          <w:footerReference w:type="default" r:id="rId23"/>
          <w:headerReference w:type="first" r:id="rId24"/>
          <w:footerReference w:type="first" r:id="rId25"/>
          <w:type w:val="continuous"/>
          <w:pgSz w:w="11900" w:h="16840" w:code="9"/>
          <w:pgMar w:top="851" w:right="817" w:bottom="567" w:left="851" w:header="567" w:footer="284" w:gutter="0"/>
          <w:cols w:space="708"/>
        </w:sectPr>
      </w:pPr>
    </w:p>
    <w:tbl>
      <w:tblPr>
        <w:tblStyle w:val="TableGrid"/>
        <w:tblW w:w="10206"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shd w:val="clear" w:color="auto" w:fill="F8F0E4"/>
        <w:tblCellMar>
          <w:top w:w="227" w:type="dxa"/>
          <w:left w:w="340" w:type="dxa"/>
          <w:bottom w:w="227" w:type="dxa"/>
          <w:right w:w="340" w:type="dxa"/>
        </w:tblCellMar>
        <w:tblLook w:val="04A0" w:firstRow="1" w:lastRow="0" w:firstColumn="1" w:lastColumn="0" w:noHBand="0" w:noVBand="1"/>
      </w:tblPr>
      <w:tblGrid>
        <w:gridCol w:w="10206"/>
      </w:tblGrid>
      <w:tr w:rsidR="0022539E" w:rsidRPr="00CB3E9C" w14:paraId="4BEACA5D" w14:textId="77777777" w:rsidTr="00B73A32">
        <w:tc>
          <w:tcPr>
            <w:tcW w:w="10206" w:type="dxa"/>
            <w:shd w:val="clear" w:color="auto" w:fill="F8F0E4"/>
          </w:tcPr>
          <w:p w14:paraId="0D673862" w14:textId="77777777" w:rsidR="0022539E" w:rsidRPr="00C6058F" w:rsidRDefault="0022539E" w:rsidP="00B73A32">
            <w:pPr>
              <w:pStyle w:val="Heading2lastpage"/>
            </w:pPr>
            <w:r w:rsidRPr="00207669">
              <w:lastRenderedPageBreak/>
              <w:t>“</w:t>
            </w:r>
            <w:r>
              <w:t>He Toi Whakairo</w:t>
            </w:r>
            <w:r w:rsidRPr="00207669">
              <w:t xml:space="preserve">” </w:t>
            </w:r>
            <w:r>
              <w:t>Process poem</w:t>
            </w:r>
            <w:r>
              <w:tab/>
            </w:r>
            <w:r>
              <w:tab/>
            </w:r>
          </w:p>
        </w:tc>
      </w:tr>
    </w:tbl>
    <w:p w14:paraId="0962258F" w14:textId="77777777" w:rsidR="0022539E" w:rsidRDefault="0022539E" w:rsidP="0022539E">
      <w:pPr>
        <w:pBdr>
          <w:top w:val="nil"/>
          <w:left w:val="nil"/>
          <w:bottom w:val="nil"/>
          <w:right w:val="nil"/>
          <w:between w:val="nil"/>
        </w:pBdr>
        <w:spacing w:after="120"/>
        <w:rPr>
          <w:rFonts w:ascii="Arial" w:eastAsia="Arial" w:hAnsi="Arial"/>
          <w:sz w:val="20"/>
          <w:szCs w:val="20"/>
        </w:rPr>
      </w:pPr>
    </w:p>
    <w:tbl>
      <w:tblPr>
        <w:tblStyle w:val="TableGrid"/>
        <w:tblW w:w="0" w:type="auto"/>
        <w:tblLook w:val="04A0" w:firstRow="1" w:lastRow="0" w:firstColumn="1" w:lastColumn="0" w:noHBand="0" w:noVBand="1"/>
      </w:tblPr>
      <w:tblGrid>
        <w:gridCol w:w="3398"/>
        <w:gridCol w:w="3395"/>
        <w:gridCol w:w="3395"/>
      </w:tblGrid>
      <w:tr w:rsidR="0022539E" w14:paraId="74232782" w14:textId="77777777" w:rsidTr="00B73A32">
        <w:tc>
          <w:tcPr>
            <w:tcW w:w="3398" w:type="dxa"/>
          </w:tcPr>
          <w:p w14:paraId="15479546" w14:textId="77777777" w:rsidR="0022539E" w:rsidRPr="00B85B27" w:rsidRDefault="0022539E" w:rsidP="00B73A32">
            <w:pPr>
              <w:spacing w:after="120"/>
              <w:rPr>
                <w:szCs w:val="17"/>
                <w:lang w:val="mi-NZ"/>
              </w:rPr>
            </w:pPr>
            <w:r>
              <w:rPr>
                <w:rFonts w:ascii="Arial" w:eastAsia="Arial" w:hAnsi="Arial"/>
                <w:sz w:val="20"/>
                <w:szCs w:val="20"/>
              </w:rPr>
              <w:t>The p</w:t>
            </w:r>
            <w:r w:rsidRPr="000C1B74">
              <w:rPr>
                <w:rFonts w:ascii="Arial" w:eastAsia="Arial" w:hAnsi="Arial"/>
                <w:sz w:val="20"/>
                <w:szCs w:val="20"/>
              </w:rPr>
              <w:t>rocess:</w:t>
            </w:r>
            <w:r>
              <w:rPr>
                <w:rFonts w:ascii="Arial" w:eastAsia="Arial" w:hAnsi="Arial"/>
                <w:sz w:val="20"/>
                <w:szCs w:val="20"/>
              </w:rPr>
              <w:t xml:space="preserve"> “He Toi Whakairo”</w:t>
            </w:r>
          </w:p>
        </w:tc>
        <w:tc>
          <w:tcPr>
            <w:tcW w:w="3395" w:type="dxa"/>
          </w:tcPr>
          <w:p w14:paraId="76366C5A" w14:textId="77777777" w:rsidR="0022539E" w:rsidRDefault="0022539E" w:rsidP="00B73A32">
            <w:pPr>
              <w:spacing w:after="120"/>
              <w:rPr>
                <w:rFonts w:ascii="Arial" w:eastAsia="Arial" w:hAnsi="Arial"/>
                <w:sz w:val="20"/>
                <w:szCs w:val="20"/>
              </w:rPr>
            </w:pPr>
            <w:r>
              <w:rPr>
                <w:rFonts w:ascii="Arial" w:eastAsia="Arial" w:hAnsi="Arial"/>
                <w:sz w:val="20"/>
                <w:szCs w:val="20"/>
              </w:rPr>
              <w:t>Lead sentence</w:t>
            </w:r>
          </w:p>
        </w:tc>
        <w:tc>
          <w:tcPr>
            <w:tcW w:w="3395" w:type="dxa"/>
          </w:tcPr>
          <w:p w14:paraId="20E7B54E" w14:textId="77777777" w:rsidR="0022539E" w:rsidRPr="000C1B74" w:rsidRDefault="0022539E" w:rsidP="00B73A32">
            <w:pPr>
              <w:spacing w:after="120"/>
              <w:rPr>
                <w:rFonts w:ascii="Arial" w:eastAsia="Arial" w:hAnsi="Arial"/>
                <w:sz w:val="20"/>
                <w:szCs w:val="20"/>
              </w:rPr>
            </w:pPr>
            <w:r>
              <w:rPr>
                <w:rFonts w:ascii="Arial" w:eastAsia="Arial" w:hAnsi="Arial"/>
                <w:sz w:val="20"/>
                <w:szCs w:val="20"/>
              </w:rPr>
              <w:t>Words or phrases to help explain</w:t>
            </w:r>
            <w:r>
              <w:rPr>
                <w:rFonts w:ascii="Arial" w:eastAsia="Arial" w:hAnsi="Arial"/>
                <w:sz w:val="20"/>
                <w:szCs w:val="20"/>
              </w:rPr>
              <w:br/>
            </w:r>
            <w:r>
              <w:rPr>
                <w:rFonts w:ascii="Arial" w:eastAsia="Arial" w:hAnsi="Arial"/>
                <w:sz w:val="16"/>
                <w:szCs w:val="16"/>
              </w:rPr>
              <w:t>(</w:t>
            </w:r>
            <w:r w:rsidRPr="000C1B74">
              <w:rPr>
                <w:rFonts w:ascii="Arial" w:eastAsia="Arial" w:hAnsi="Arial"/>
                <w:sz w:val="16"/>
                <w:szCs w:val="16"/>
              </w:rPr>
              <w:t xml:space="preserve">alliteration, other languages, adjectives, </w:t>
            </w:r>
            <w:r>
              <w:rPr>
                <w:rFonts w:ascii="Arial" w:eastAsia="Arial" w:hAnsi="Arial"/>
                <w:sz w:val="16"/>
                <w:szCs w:val="16"/>
              </w:rPr>
              <w:t>expressive</w:t>
            </w:r>
            <w:r w:rsidRPr="000C1B74">
              <w:rPr>
                <w:rFonts w:ascii="Arial" w:eastAsia="Arial" w:hAnsi="Arial"/>
                <w:sz w:val="16"/>
                <w:szCs w:val="16"/>
              </w:rPr>
              <w:t xml:space="preserve"> verbs</w:t>
            </w:r>
            <w:r>
              <w:rPr>
                <w:rFonts w:ascii="Arial" w:eastAsia="Arial" w:hAnsi="Arial"/>
                <w:sz w:val="16"/>
                <w:szCs w:val="16"/>
              </w:rPr>
              <w:t>, noun phrases)</w:t>
            </w:r>
            <w:r w:rsidRPr="000C1B74">
              <w:rPr>
                <w:rFonts w:ascii="Arial" w:eastAsia="Arial" w:hAnsi="Arial"/>
                <w:sz w:val="16"/>
                <w:szCs w:val="16"/>
              </w:rPr>
              <w:t xml:space="preserve"> </w:t>
            </w:r>
          </w:p>
        </w:tc>
      </w:tr>
      <w:tr w:rsidR="0022539E" w14:paraId="62002993" w14:textId="77777777" w:rsidTr="00B73A32">
        <w:trPr>
          <w:trHeight w:val="993"/>
        </w:trPr>
        <w:tc>
          <w:tcPr>
            <w:tcW w:w="3398" w:type="dxa"/>
          </w:tcPr>
          <w:p w14:paraId="03AF8C95" w14:textId="3E8DB0E1" w:rsidR="0022539E" w:rsidRPr="000A494A" w:rsidRDefault="0022539E" w:rsidP="00B73A32">
            <w:pPr>
              <w:spacing w:after="120"/>
              <w:rPr>
                <w:szCs w:val="17"/>
                <w:lang w:val="mi-NZ"/>
              </w:rPr>
            </w:pPr>
            <w:r w:rsidRPr="00B85B27">
              <w:rPr>
                <w:szCs w:val="17"/>
                <w:lang w:val="mi-NZ"/>
              </w:rPr>
              <w:t>1.</w:t>
            </w:r>
            <w:r>
              <w:rPr>
                <w:szCs w:val="17"/>
                <w:lang w:val="mi-NZ"/>
              </w:rPr>
              <w:t xml:space="preserve"> </w:t>
            </w:r>
            <w:r w:rsidRPr="00B85B27">
              <w:rPr>
                <w:szCs w:val="17"/>
                <w:lang w:val="mi-NZ"/>
              </w:rPr>
              <w:t>What is happening</w:t>
            </w:r>
            <w:r>
              <w:rPr>
                <w:szCs w:val="17"/>
                <w:lang w:val="mi-NZ"/>
              </w:rPr>
              <w:t xml:space="preserve"> (and what is being used) </w:t>
            </w:r>
            <w:r>
              <w:rPr>
                <w:szCs w:val="17"/>
                <w:lang w:val="mi-NZ"/>
              </w:rPr>
              <w:br/>
            </w:r>
          </w:p>
        </w:tc>
        <w:tc>
          <w:tcPr>
            <w:tcW w:w="3395" w:type="dxa"/>
          </w:tcPr>
          <w:p w14:paraId="00B0E867" w14:textId="77777777" w:rsidR="0022539E" w:rsidRDefault="0022539E" w:rsidP="00B73A32">
            <w:pPr>
              <w:spacing w:after="120"/>
              <w:rPr>
                <w:rFonts w:ascii="Arial" w:eastAsia="Arial" w:hAnsi="Arial"/>
                <w:sz w:val="20"/>
                <w:szCs w:val="20"/>
              </w:rPr>
            </w:pPr>
          </w:p>
        </w:tc>
        <w:tc>
          <w:tcPr>
            <w:tcW w:w="3395" w:type="dxa"/>
          </w:tcPr>
          <w:p w14:paraId="1DD07AB5" w14:textId="77777777" w:rsidR="0022539E" w:rsidRDefault="0022539E" w:rsidP="00B73A32">
            <w:pPr>
              <w:spacing w:after="120"/>
              <w:rPr>
                <w:rFonts w:ascii="Arial" w:eastAsia="Arial" w:hAnsi="Arial"/>
                <w:sz w:val="20"/>
                <w:szCs w:val="20"/>
              </w:rPr>
            </w:pPr>
          </w:p>
        </w:tc>
      </w:tr>
      <w:tr w:rsidR="0022539E" w14:paraId="01DD1E73" w14:textId="77777777" w:rsidTr="00B73A32">
        <w:trPr>
          <w:trHeight w:val="993"/>
        </w:trPr>
        <w:tc>
          <w:tcPr>
            <w:tcW w:w="3398" w:type="dxa"/>
          </w:tcPr>
          <w:p w14:paraId="3B47DE1B" w14:textId="77777777" w:rsidR="0022539E" w:rsidRDefault="0022539E" w:rsidP="00B73A32">
            <w:pPr>
              <w:spacing w:after="120"/>
              <w:rPr>
                <w:rFonts w:ascii="Arial" w:eastAsia="Arial" w:hAnsi="Arial"/>
                <w:sz w:val="20"/>
                <w:szCs w:val="20"/>
              </w:rPr>
            </w:pPr>
            <w:r w:rsidRPr="00B85B27">
              <w:rPr>
                <w:szCs w:val="17"/>
                <w:lang w:val="mi-NZ"/>
              </w:rPr>
              <w:t>2.</w:t>
            </w:r>
            <w:r>
              <w:rPr>
                <w:szCs w:val="17"/>
                <w:lang w:val="mi-NZ"/>
              </w:rPr>
              <w:t xml:space="preserve"> What we see</w:t>
            </w:r>
            <w:r w:rsidRPr="00B85B27">
              <w:rPr>
                <w:szCs w:val="17"/>
                <w:lang w:val="mi-NZ"/>
              </w:rPr>
              <w:t xml:space="preserve"> </w:t>
            </w:r>
            <w:r>
              <w:rPr>
                <w:szCs w:val="17"/>
                <w:lang w:val="mi-NZ"/>
              </w:rPr>
              <w:t>(t</w:t>
            </w:r>
            <w:r w:rsidRPr="00B85B27">
              <w:rPr>
                <w:szCs w:val="17"/>
                <w:lang w:val="mi-NZ"/>
              </w:rPr>
              <w:t>he patterns that are appearing</w:t>
            </w:r>
            <w:r>
              <w:rPr>
                <w:szCs w:val="17"/>
                <w:lang w:val="mi-NZ"/>
              </w:rPr>
              <w:t>)</w:t>
            </w:r>
          </w:p>
        </w:tc>
        <w:tc>
          <w:tcPr>
            <w:tcW w:w="3395" w:type="dxa"/>
          </w:tcPr>
          <w:p w14:paraId="4F2090F8" w14:textId="77777777" w:rsidR="0022539E" w:rsidRDefault="0022539E" w:rsidP="00B73A32">
            <w:pPr>
              <w:spacing w:after="120"/>
              <w:rPr>
                <w:rFonts w:ascii="Arial" w:eastAsia="Arial" w:hAnsi="Arial"/>
                <w:sz w:val="20"/>
                <w:szCs w:val="20"/>
              </w:rPr>
            </w:pPr>
          </w:p>
        </w:tc>
        <w:tc>
          <w:tcPr>
            <w:tcW w:w="3395" w:type="dxa"/>
          </w:tcPr>
          <w:p w14:paraId="2F6647CC" w14:textId="77777777" w:rsidR="0022539E" w:rsidRDefault="0022539E" w:rsidP="00B73A32">
            <w:pPr>
              <w:spacing w:after="120"/>
              <w:rPr>
                <w:rFonts w:ascii="Arial" w:eastAsia="Arial" w:hAnsi="Arial"/>
                <w:sz w:val="20"/>
                <w:szCs w:val="20"/>
              </w:rPr>
            </w:pPr>
          </w:p>
        </w:tc>
      </w:tr>
      <w:tr w:rsidR="0022539E" w14:paraId="52E94EB8" w14:textId="77777777" w:rsidTr="00B73A32">
        <w:trPr>
          <w:trHeight w:val="993"/>
        </w:trPr>
        <w:tc>
          <w:tcPr>
            <w:tcW w:w="3398" w:type="dxa"/>
          </w:tcPr>
          <w:p w14:paraId="1AE5E43E" w14:textId="4D372858" w:rsidR="0022539E" w:rsidRDefault="0022539E" w:rsidP="00B73A32">
            <w:pPr>
              <w:spacing w:after="120"/>
              <w:rPr>
                <w:rFonts w:ascii="Arial" w:eastAsia="Arial" w:hAnsi="Arial"/>
                <w:sz w:val="20"/>
                <w:szCs w:val="20"/>
              </w:rPr>
            </w:pPr>
            <w:r w:rsidRPr="00B85B27">
              <w:rPr>
                <w:szCs w:val="17"/>
                <w:lang w:val="mi-NZ"/>
              </w:rPr>
              <w:t>3.</w:t>
            </w:r>
            <w:r>
              <w:rPr>
                <w:szCs w:val="17"/>
                <w:lang w:val="mi-NZ"/>
              </w:rPr>
              <w:t xml:space="preserve"> Where the ideas come from (</w:t>
            </w:r>
            <w:r w:rsidR="00C344EA">
              <w:rPr>
                <w:szCs w:val="17"/>
                <w:lang w:val="mi-NZ"/>
              </w:rPr>
              <w:t>w</w:t>
            </w:r>
            <w:r w:rsidRPr="00B85B27">
              <w:rPr>
                <w:szCs w:val="17"/>
                <w:lang w:val="mi-NZ"/>
              </w:rPr>
              <w:t>hat the patterns mean</w:t>
            </w:r>
            <w:r>
              <w:rPr>
                <w:szCs w:val="17"/>
                <w:lang w:val="mi-NZ"/>
              </w:rPr>
              <w:t>)</w:t>
            </w:r>
          </w:p>
        </w:tc>
        <w:tc>
          <w:tcPr>
            <w:tcW w:w="3395" w:type="dxa"/>
          </w:tcPr>
          <w:p w14:paraId="0071D66D" w14:textId="77777777" w:rsidR="0022539E" w:rsidRDefault="0022539E" w:rsidP="00B73A32">
            <w:pPr>
              <w:spacing w:after="120"/>
              <w:rPr>
                <w:rFonts w:ascii="Arial" w:eastAsia="Arial" w:hAnsi="Arial"/>
                <w:sz w:val="20"/>
                <w:szCs w:val="20"/>
              </w:rPr>
            </w:pPr>
          </w:p>
        </w:tc>
        <w:tc>
          <w:tcPr>
            <w:tcW w:w="3395" w:type="dxa"/>
          </w:tcPr>
          <w:p w14:paraId="2A3BCB0C" w14:textId="77777777" w:rsidR="0022539E" w:rsidRDefault="0022539E" w:rsidP="00B73A32">
            <w:pPr>
              <w:spacing w:after="120"/>
              <w:rPr>
                <w:rFonts w:ascii="Arial" w:eastAsia="Arial" w:hAnsi="Arial"/>
                <w:sz w:val="20"/>
                <w:szCs w:val="20"/>
              </w:rPr>
            </w:pPr>
          </w:p>
        </w:tc>
      </w:tr>
      <w:tr w:rsidR="0022539E" w14:paraId="7F19F1D0" w14:textId="77777777" w:rsidTr="00B73A32">
        <w:trPr>
          <w:trHeight w:val="993"/>
        </w:trPr>
        <w:tc>
          <w:tcPr>
            <w:tcW w:w="3398" w:type="dxa"/>
          </w:tcPr>
          <w:p w14:paraId="5B7DD97F" w14:textId="77777777" w:rsidR="0022539E" w:rsidRDefault="0022539E" w:rsidP="00B73A32">
            <w:pPr>
              <w:spacing w:after="120"/>
              <w:rPr>
                <w:rFonts w:ascii="Arial" w:eastAsia="Arial" w:hAnsi="Arial"/>
                <w:sz w:val="20"/>
                <w:szCs w:val="20"/>
              </w:rPr>
            </w:pPr>
            <w:r w:rsidRPr="00B85B27">
              <w:rPr>
                <w:szCs w:val="17"/>
                <w:lang w:val="mi-NZ"/>
              </w:rPr>
              <w:t>4.</w:t>
            </w:r>
            <w:r>
              <w:rPr>
                <w:szCs w:val="17"/>
                <w:lang w:val="mi-NZ"/>
              </w:rPr>
              <w:t xml:space="preserve"> </w:t>
            </w:r>
            <w:r w:rsidRPr="00B85B27">
              <w:rPr>
                <w:szCs w:val="17"/>
                <w:lang w:val="mi-NZ"/>
              </w:rPr>
              <w:t xml:space="preserve">What </w:t>
            </w:r>
            <w:r>
              <w:rPr>
                <w:szCs w:val="17"/>
                <w:lang w:val="mi-NZ"/>
              </w:rPr>
              <w:t>the carving</w:t>
            </w:r>
            <w:r w:rsidRPr="00B85B27">
              <w:rPr>
                <w:szCs w:val="17"/>
                <w:lang w:val="mi-NZ"/>
              </w:rPr>
              <w:t xml:space="preserve"> is </w:t>
            </w:r>
            <w:r>
              <w:rPr>
                <w:szCs w:val="17"/>
                <w:lang w:val="mi-NZ"/>
              </w:rPr>
              <w:t xml:space="preserve">used </w:t>
            </w:r>
            <w:r w:rsidRPr="00B85B27">
              <w:rPr>
                <w:szCs w:val="17"/>
                <w:lang w:val="mi-NZ"/>
              </w:rPr>
              <w:t>for</w:t>
            </w:r>
            <w:r>
              <w:rPr>
                <w:szCs w:val="17"/>
                <w:lang w:val="mi-NZ"/>
              </w:rPr>
              <w:t xml:space="preserve"> (purpose)</w:t>
            </w:r>
            <w:r>
              <w:rPr>
                <w:szCs w:val="17"/>
                <w:lang w:val="mi-NZ"/>
              </w:rPr>
              <w:br/>
            </w:r>
          </w:p>
        </w:tc>
        <w:tc>
          <w:tcPr>
            <w:tcW w:w="3395" w:type="dxa"/>
          </w:tcPr>
          <w:p w14:paraId="060DCDD5" w14:textId="77777777" w:rsidR="0022539E" w:rsidRDefault="0022539E" w:rsidP="00B73A32">
            <w:pPr>
              <w:spacing w:after="120"/>
              <w:rPr>
                <w:rFonts w:ascii="Arial" w:eastAsia="Arial" w:hAnsi="Arial"/>
                <w:sz w:val="20"/>
                <w:szCs w:val="20"/>
              </w:rPr>
            </w:pPr>
          </w:p>
        </w:tc>
        <w:tc>
          <w:tcPr>
            <w:tcW w:w="3395" w:type="dxa"/>
          </w:tcPr>
          <w:p w14:paraId="5A9E1F0C" w14:textId="77777777" w:rsidR="0022539E" w:rsidRDefault="0022539E" w:rsidP="00B73A32">
            <w:pPr>
              <w:spacing w:after="120"/>
              <w:rPr>
                <w:rFonts w:ascii="Arial" w:eastAsia="Arial" w:hAnsi="Arial"/>
                <w:sz w:val="20"/>
                <w:szCs w:val="20"/>
              </w:rPr>
            </w:pPr>
          </w:p>
        </w:tc>
      </w:tr>
      <w:tr w:rsidR="0022539E" w14:paraId="41B65FA9" w14:textId="77777777" w:rsidTr="00B73A32">
        <w:trPr>
          <w:trHeight w:val="993"/>
        </w:trPr>
        <w:tc>
          <w:tcPr>
            <w:tcW w:w="3398" w:type="dxa"/>
          </w:tcPr>
          <w:p w14:paraId="215EAC54" w14:textId="77777777" w:rsidR="0022539E" w:rsidRPr="00B85B27" w:rsidRDefault="0022539E" w:rsidP="00B73A32">
            <w:pPr>
              <w:spacing w:after="120"/>
              <w:rPr>
                <w:szCs w:val="17"/>
                <w:lang w:val="mi-NZ"/>
              </w:rPr>
            </w:pPr>
            <w:r>
              <w:rPr>
                <w:szCs w:val="17"/>
                <w:lang w:val="mi-NZ"/>
              </w:rPr>
              <w:t>5. Repeated words or phrases</w:t>
            </w:r>
            <w:r>
              <w:rPr>
                <w:szCs w:val="17"/>
                <w:lang w:val="mi-NZ"/>
              </w:rPr>
              <w:br/>
            </w:r>
          </w:p>
        </w:tc>
        <w:tc>
          <w:tcPr>
            <w:tcW w:w="3395" w:type="dxa"/>
          </w:tcPr>
          <w:p w14:paraId="4805DE6B" w14:textId="77777777" w:rsidR="0022539E" w:rsidRDefault="0022539E" w:rsidP="00B73A32">
            <w:pPr>
              <w:spacing w:after="120"/>
              <w:rPr>
                <w:rFonts w:ascii="Arial" w:eastAsia="Arial" w:hAnsi="Arial"/>
                <w:sz w:val="20"/>
                <w:szCs w:val="20"/>
              </w:rPr>
            </w:pPr>
          </w:p>
        </w:tc>
        <w:tc>
          <w:tcPr>
            <w:tcW w:w="3395" w:type="dxa"/>
          </w:tcPr>
          <w:p w14:paraId="243288C9" w14:textId="77777777" w:rsidR="0022539E" w:rsidRDefault="0022539E" w:rsidP="00B73A32">
            <w:pPr>
              <w:spacing w:after="120"/>
              <w:rPr>
                <w:rFonts w:ascii="Arial" w:eastAsia="Arial" w:hAnsi="Arial"/>
                <w:sz w:val="20"/>
                <w:szCs w:val="20"/>
              </w:rPr>
            </w:pPr>
          </w:p>
        </w:tc>
      </w:tr>
    </w:tbl>
    <w:p w14:paraId="0C80ABAB" w14:textId="77777777" w:rsidR="0022539E" w:rsidRPr="00FB5763" w:rsidRDefault="0022539E" w:rsidP="0022539E">
      <w:pPr>
        <w:pBdr>
          <w:top w:val="nil"/>
          <w:left w:val="nil"/>
          <w:bottom w:val="nil"/>
          <w:right w:val="nil"/>
          <w:between w:val="nil"/>
        </w:pBdr>
        <w:spacing w:after="120"/>
        <w:rPr>
          <w:rFonts w:ascii="Arial" w:eastAsia="Arial" w:hAnsi="Arial"/>
          <w:sz w:val="10"/>
          <w:szCs w:val="10"/>
        </w:rPr>
      </w:pPr>
    </w:p>
    <w:tbl>
      <w:tblPr>
        <w:tblStyle w:val="TableGrid"/>
        <w:tblW w:w="0" w:type="auto"/>
        <w:tblLook w:val="04A0" w:firstRow="1" w:lastRow="0" w:firstColumn="1" w:lastColumn="0" w:noHBand="0" w:noVBand="1"/>
      </w:tblPr>
      <w:tblGrid>
        <w:gridCol w:w="3398"/>
        <w:gridCol w:w="3395"/>
        <w:gridCol w:w="3395"/>
      </w:tblGrid>
      <w:tr w:rsidR="0022539E" w14:paraId="4D79022C" w14:textId="77777777" w:rsidTr="00B73A32">
        <w:tc>
          <w:tcPr>
            <w:tcW w:w="3398" w:type="dxa"/>
          </w:tcPr>
          <w:p w14:paraId="3F46675C" w14:textId="77777777" w:rsidR="0022539E" w:rsidRPr="00B85B27" w:rsidRDefault="0022539E" w:rsidP="00B73A32">
            <w:pPr>
              <w:spacing w:after="120"/>
              <w:rPr>
                <w:szCs w:val="17"/>
                <w:lang w:val="mi-NZ"/>
              </w:rPr>
            </w:pPr>
            <w:r>
              <w:rPr>
                <w:rFonts w:ascii="Arial" w:eastAsia="Arial" w:hAnsi="Arial"/>
                <w:sz w:val="20"/>
                <w:szCs w:val="20"/>
              </w:rPr>
              <w:t>The p</w:t>
            </w:r>
            <w:r w:rsidRPr="000C1B74">
              <w:rPr>
                <w:rFonts w:ascii="Arial" w:eastAsia="Arial" w:hAnsi="Arial"/>
                <w:sz w:val="20"/>
                <w:szCs w:val="20"/>
              </w:rPr>
              <w:t>rocess:</w:t>
            </w:r>
            <w:r>
              <w:rPr>
                <w:rFonts w:ascii="Arial" w:eastAsia="Arial" w:hAnsi="Arial"/>
                <w:sz w:val="20"/>
                <w:szCs w:val="20"/>
              </w:rPr>
              <w:t xml:space="preserve"> _________________</w:t>
            </w:r>
          </w:p>
        </w:tc>
        <w:tc>
          <w:tcPr>
            <w:tcW w:w="3395" w:type="dxa"/>
          </w:tcPr>
          <w:p w14:paraId="0AF7FCA8" w14:textId="77777777" w:rsidR="0022539E" w:rsidRDefault="0022539E" w:rsidP="00B73A32">
            <w:pPr>
              <w:spacing w:after="120"/>
              <w:rPr>
                <w:rFonts w:ascii="Arial" w:eastAsia="Arial" w:hAnsi="Arial"/>
                <w:sz w:val="20"/>
                <w:szCs w:val="20"/>
              </w:rPr>
            </w:pPr>
            <w:r>
              <w:rPr>
                <w:rFonts w:ascii="Arial" w:eastAsia="Arial" w:hAnsi="Arial"/>
                <w:sz w:val="20"/>
                <w:szCs w:val="20"/>
              </w:rPr>
              <w:t>Lead sentence</w:t>
            </w:r>
          </w:p>
        </w:tc>
        <w:tc>
          <w:tcPr>
            <w:tcW w:w="3395" w:type="dxa"/>
          </w:tcPr>
          <w:p w14:paraId="66A47067" w14:textId="2D9493E3" w:rsidR="0022539E" w:rsidRPr="000C1B74" w:rsidRDefault="0022539E" w:rsidP="00B73A32">
            <w:pPr>
              <w:spacing w:after="120"/>
              <w:rPr>
                <w:rFonts w:ascii="Arial" w:eastAsia="Arial" w:hAnsi="Arial"/>
                <w:sz w:val="20"/>
                <w:szCs w:val="20"/>
              </w:rPr>
            </w:pPr>
            <w:r>
              <w:rPr>
                <w:rFonts w:ascii="Arial" w:eastAsia="Arial" w:hAnsi="Arial"/>
                <w:sz w:val="20"/>
                <w:szCs w:val="20"/>
              </w:rPr>
              <w:t>Words or phrases to help explain</w:t>
            </w:r>
            <w:r>
              <w:rPr>
                <w:rFonts w:ascii="Arial" w:eastAsia="Arial" w:hAnsi="Arial"/>
                <w:sz w:val="20"/>
                <w:szCs w:val="20"/>
              </w:rPr>
              <w:br/>
            </w:r>
            <w:r>
              <w:rPr>
                <w:rFonts w:ascii="Arial" w:eastAsia="Arial" w:hAnsi="Arial"/>
                <w:sz w:val="16"/>
                <w:szCs w:val="16"/>
              </w:rPr>
              <w:t>(</w:t>
            </w:r>
            <w:r w:rsidRPr="000C1B74">
              <w:rPr>
                <w:rFonts w:ascii="Arial" w:eastAsia="Arial" w:hAnsi="Arial"/>
                <w:sz w:val="16"/>
                <w:szCs w:val="16"/>
              </w:rPr>
              <w:t xml:space="preserve">alliteration, other languages, adjectives, </w:t>
            </w:r>
            <w:r>
              <w:rPr>
                <w:rFonts w:ascii="Arial" w:eastAsia="Arial" w:hAnsi="Arial"/>
                <w:sz w:val="16"/>
                <w:szCs w:val="16"/>
              </w:rPr>
              <w:t>expressive</w:t>
            </w:r>
            <w:r w:rsidRPr="000C1B74">
              <w:rPr>
                <w:rFonts w:ascii="Arial" w:eastAsia="Arial" w:hAnsi="Arial"/>
                <w:sz w:val="16"/>
                <w:szCs w:val="16"/>
              </w:rPr>
              <w:t xml:space="preserve"> verbs</w:t>
            </w:r>
            <w:r>
              <w:rPr>
                <w:rFonts w:ascii="Arial" w:eastAsia="Arial" w:hAnsi="Arial"/>
                <w:sz w:val="16"/>
                <w:szCs w:val="16"/>
              </w:rPr>
              <w:t>, noun phrases)</w:t>
            </w:r>
          </w:p>
        </w:tc>
      </w:tr>
      <w:tr w:rsidR="0022539E" w14:paraId="1A657892" w14:textId="77777777" w:rsidTr="00B73A32">
        <w:trPr>
          <w:trHeight w:val="939"/>
        </w:trPr>
        <w:tc>
          <w:tcPr>
            <w:tcW w:w="3398" w:type="dxa"/>
          </w:tcPr>
          <w:p w14:paraId="36553B42" w14:textId="5CC77D74" w:rsidR="0022539E" w:rsidRPr="000A494A" w:rsidRDefault="0022539E" w:rsidP="00B73A32">
            <w:pPr>
              <w:spacing w:after="120"/>
              <w:rPr>
                <w:szCs w:val="17"/>
                <w:lang w:val="mi-NZ"/>
              </w:rPr>
            </w:pPr>
            <w:r w:rsidRPr="00B85B27">
              <w:rPr>
                <w:szCs w:val="17"/>
                <w:lang w:val="mi-NZ"/>
              </w:rPr>
              <w:t>1.</w:t>
            </w:r>
            <w:r>
              <w:rPr>
                <w:szCs w:val="17"/>
                <w:lang w:val="mi-NZ"/>
              </w:rPr>
              <w:t xml:space="preserve"> </w:t>
            </w:r>
            <w:r w:rsidRPr="00B85B27">
              <w:rPr>
                <w:szCs w:val="17"/>
                <w:lang w:val="mi-NZ"/>
              </w:rPr>
              <w:t>What is happening</w:t>
            </w:r>
            <w:r>
              <w:rPr>
                <w:szCs w:val="17"/>
                <w:lang w:val="mi-NZ"/>
              </w:rPr>
              <w:t xml:space="preserve"> (and what is being used) </w:t>
            </w:r>
            <w:r>
              <w:rPr>
                <w:szCs w:val="17"/>
                <w:lang w:val="mi-NZ"/>
              </w:rPr>
              <w:br/>
            </w:r>
          </w:p>
        </w:tc>
        <w:tc>
          <w:tcPr>
            <w:tcW w:w="3395" w:type="dxa"/>
          </w:tcPr>
          <w:p w14:paraId="7ECF34AE" w14:textId="77777777" w:rsidR="0022539E" w:rsidRDefault="0022539E" w:rsidP="00B73A32">
            <w:pPr>
              <w:spacing w:after="120"/>
              <w:rPr>
                <w:rFonts w:ascii="Arial" w:eastAsia="Arial" w:hAnsi="Arial"/>
                <w:sz w:val="20"/>
                <w:szCs w:val="20"/>
              </w:rPr>
            </w:pPr>
          </w:p>
        </w:tc>
        <w:tc>
          <w:tcPr>
            <w:tcW w:w="3395" w:type="dxa"/>
          </w:tcPr>
          <w:p w14:paraId="6E24F204" w14:textId="77777777" w:rsidR="0022539E" w:rsidRDefault="0022539E" w:rsidP="00B73A32">
            <w:pPr>
              <w:spacing w:after="120"/>
              <w:rPr>
                <w:rFonts w:ascii="Arial" w:eastAsia="Arial" w:hAnsi="Arial"/>
                <w:sz w:val="20"/>
                <w:szCs w:val="20"/>
              </w:rPr>
            </w:pPr>
          </w:p>
        </w:tc>
      </w:tr>
      <w:tr w:rsidR="0022539E" w14:paraId="3C7D3072" w14:textId="77777777" w:rsidTr="00B73A32">
        <w:trPr>
          <w:trHeight w:val="939"/>
        </w:trPr>
        <w:tc>
          <w:tcPr>
            <w:tcW w:w="3398" w:type="dxa"/>
          </w:tcPr>
          <w:p w14:paraId="41CF28EB" w14:textId="77777777" w:rsidR="0022539E" w:rsidRDefault="0022539E" w:rsidP="00B73A32">
            <w:pPr>
              <w:spacing w:after="120"/>
              <w:rPr>
                <w:rFonts w:ascii="Arial" w:eastAsia="Arial" w:hAnsi="Arial"/>
                <w:sz w:val="20"/>
                <w:szCs w:val="20"/>
              </w:rPr>
            </w:pPr>
            <w:r w:rsidRPr="00B85B27">
              <w:rPr>
                <w:szCs w:val="17"/>
                <w:lang w:val="mi-NZ"/>
              </w:rPr>
              <w:t>2.</w:t>
            </w:r>
            <w:r>
              <w:rPr>
                <w:szCs w:val="17"/>
                <w:lang w:val="mi-NZ"/>
              </w:rPr>
              <w:t xml:space="preserve"> What we see</w:t>
            </w:r>
          </w:p>
        </w:tc>
        <w:tc>
          <w:tcPr>
            <w:tcW w:w="3395" w:type="dxa"/>
          </w:tcPr>
          <w:p w14:paraId="43619BD5" w14:textId="77777777" w:rsidR="0022539E" w:rsidRDefault="0022539E" w:rsidP="00B73A32">
            <w:pPr>
              <w:spacing w:after="120"/>
              <w:rPr>
                <w:rFonts w:ascii="Arial" w:eastAsia="Arial" w:hAnsi="Arial"/>
                <w:sz w:val="20"/>
                <w:szCs w:val="20"/>
              </w:rPr>
            </w:pPr>
          </w:p>
        </w:tc>
        <w:tc>
          <w:tcPr>
            <w:tcW w:w="3395" w:type="dxa"/>
          </w:tcPr>
          <w:p w14:paraId="12A419C4" w14:textId="77777777" w:rsidR="0022539E" w:rsidRDefault="0022539E" w:rsidP="00B73A32">
            <w:pPr>
              <w:spacing w:after="120"/>
              <w:rPr>
                <w:rFonts w:ascii="Arial" w:eastAsia="Arial" w:hAnsi="Arial"/>
                <w:sz w:val="20"/>
                <w:szCs w:val="20"/>
              </w:rPr>
            </w:pPr>
          </w:p>
        </w:tc>
      </w:tr>
      <w:tr w:rsidR="0022539E" w14:paraId="01BB23EE" w14:textId="77777777" w:rsidTr="00B73A32">
        <w:trPr>
          <w:trHeight w:val="939"/>
        </w:trPr>
        <w:tc>
          <w:tcPr>
            <w:tcW w:w="3398" w:type="dxa"/>
          </w:tcPr>
          <w:p w14:paraId="29B860C1" w14:textId="77777777" w:rsidR="0022539E" w:rsidRDefault="0022539E" w:rsidP="00B73A32">
            <w:pPr>
              <w:spacing w:after="120"/>
              <w:rPr>
                <w:rFonts w:ascii="Arial" w:eastAsia="Arial" w:hAnsi="Arial"/>
                <w:sz w:val="20"/>
                <w:szCs w:val="20"/>
              </w:rPr>
            </w:pPr>
            <w:r w:rsidRPr="00B85B27">
              <w:rPr>
                <w:szCs w:val="17"/>
                <w:lang w:val="mi-NZ"/>
              </w:rPr>
              <w:t>3.</w:t>
            </w:r>
            <w:r>
              <w:rPr>
                <w:szCs w:val="17"/>
                <w:lang w:val="mi-NZ"/>
              </w:rPr>
              <w:t xml:space="preserve"> Where the ideas come from </w:t>
            </w:r>
          </w:p>
        </w:tc>
        <w:tc>
          <w:tcPr>
            <w:tcW w:w="3395" w:type="dxa"/>
          </w:tcPr>
          <w:p w14:paraId="21648FB3" w14:textId="77777777" w:rsidR="0022539E" w:rsidRDefault="0022539E" w:rsidP="00B73A32">
            <w:pPr>
              <w:spacing w:after="120"/>
              <w:rPr>
                <w:rFonts w:ascii="Arial" w:eastAsia="Arial" w:hAnsi="Arial"/>
                <w:sz w:val="20"/>
                <w:szCs w:val="20"/>
              </w:rPr>
            </w:pPr>
          </w:p>
        </w:tc>
        <w:tc>
          <w:tcPr>
            <w:tcW w:w="3395" w:type="dxa"/>
          </w:tcPr>
          <w:p w14:paraId="29E999B9" w14:textId="77777777" w:rsidR="0022539E" w:rsidRDefault="0022539E" w:rsidP="00B73A32">
            <w:pPr>
              <w:spacing w:after="120"/>
              <w:rPr>
                <w:rFonts w:ascii="Arial" w:eastAsia="Arial" w:hAnsi="Arial"/>
                <w:sz w:val="20"/>
                <w:szCs w:val="20"/>
              </w:rPr>
            </w:pPr>
          </w:p>
        </w:tc>
      </w:tr>
      <w:tr w:rsidR="0022539E" w14:paraId="15A0AB7D" w14:textId="77777777" w:rsidTr="00B73A32">
        <w:trPr>
          <w:trHeight w:val="939"/>
        </w:trPr>
        <w:tc>
          <w:tcPr>
            <w:tcW w:w="3398" w:type="dxa"/>
          </w:tcPr>
          <w:p w14:paraId="035E0D26" w14:textId="77777777" w:rsidR="0022539E" w:rsidRDefault="0022539E" w:rsidP="00B73A32">
            <w:pPr>
              <w:spacing w:after="120"/>
              <w:rPr>
                <w:rFonts w:ascii="Arial" w:eastAsia="Arial" w:hAnsi="Arial"/>
                <w:sz w:val="20"/>
                <w:szCs w:val="20"/>
              </w:rPr>
            </w:pPr>
            <w:r w:rsidRPr="00B85B27">
              <w:rPr>
                <w:szCs w:val="17"/>
                <w:lang w:val="mi-NZ"/>
              </w:rPr>
              <w:t>4.</w:t>
            </w:r>
            <w:r>
              <w:rPr>
                <w:szCs w:val="17"/>
                <w:lang w:val="mi-NZ"/>
              </w:rPr>
              <w:t xml:space="preserve"> </w:t>
            </w:r>
            <w:r w:rsidRPr="00B85B27">
              <w:rPr>
                <w:szCs w:val="17"/>
                <w:lang w:val="mi-NZ"/>
              </w:rPr>
              <w:t xml:space="preserve">What </w:t>
            </w:r>
            <w:r>
              <w:rPr>
                <w:szCs w:val="17"/>
                <w:lang w:val="mi-NZ"/>
              </w:rPr>
              <w:t>the product</w:t>
            </w:r>
            <w:r w:rsidRPr="00B85B27">
              <w:rPr>
                <w:szCs w:val="17"/>
                <w:lang w:val="mi-NZ"/>
              </w:rPr>
              <w:t xml:space="preserve"> is </w:t>
            </w:r>
            <w:r>
              <w:rPr>
                <w:szCs w:val="17"/>
                <w:lang w:val="mi-NZ"/>
              </w:rPr>
              <w:t xml:space="preserve">used </w:t>
            </w:r>
            <w:r w:rsidRPr="00B85B27">
              <w:rPr>
                <w:szCs w:val="17"/>
                <w:lang w:val="mi-NZ"/>
              </w:rPr>
              <w:t>for</w:t>
            </w:r>
            <w:r>
              <w:rPr>
                <w:szCs w:val="17"/>
                <w:lang w:val="mi-NZ"/>
              </w:rPr>
              <w:t xml:space="preserve"> (purpose)</w:t>
            </w:r>
            <w:r>
              <w:rPr>
                <w:szCs w:val="17"/>
                <w:lang w:val="mi-NZ"/>
              </w:rPr>
              <w:br/>
            </w:r>
          </w:p>
        </w:tc>
        <w:tc>
          <w:tcPr>
            <w:tcW w:w="3395" w:type="dxa"/>
          </w:tcPr>
          <w:p w14:paraId="4A2B1A50" w14:textId="77777777" w:rsidR="0022539E" w:rsidRDefault="0022539E" w:rsidP="00B73A32">
            <w:pPr>
              <w:spacing w:after="120"/>
              <w:rPr>
                <w:rFonts w:ascii="Arial" w:eastAsia="Arial" w:hAnsi="Arial"/>
                <w:sz w:val="20"/>
                <w:szCs w:val="20"/>
              </w:rPr>
            </w:pPr>
          </w:p>
        </w:tc>
        <w:tc>
          <w:tcPr>
            <w:tcW w:w="3395" w:type="dxa"/>
          </w:tcPr>
          <w:p w14:paraId="729D3FAC" w14:textId="77777777" w:rsidR="0022539E" w:rsidRDefault="0022539E" w:rsidP="00B73A32">
            <w:pPr>
              <w:spacing w:after="120"/>
              <w:rPr>
                <w:rFonts w:ascii="Arial" w:eastAsia="Arial" w:hAnsi="Arial"/>
                <w:sz w:val="20"/>
                <w:szCs w:val="20"/>
              </w:rPr>
            </w:pPr>
          </w:p>
        </w:tc>
      </w:tr>
      <w:tr w:rsidR="0022539E" w14:paraId="1D252872" w14:textId="77777777" w:rsidTr="00B73A32">
        <w:trPr>
          <w:trHeight w:val="939"/>
        </w:trPr>
        <w:tc>
          <w:tcPr>
            <w:tcW w:w="3398" w:type="dxa"/>
          </w:tcPr>
          <w:p w14:paraId="4FDF9394" w14:textId="77777777" w:rsidR="0022539E" w:rsidRPr="00B85B27" w:rsidRDefault="0022539E" w:rsidP="00B73A32">
            <w:pPr>
              <w:spacing w:after="120"/>
              <w:rPr>
                <w:szCs w:val="17"/>
                <w:lang w:val="mi-NZ"/>
              </w:rPr>
            </w:pPr>
            <w:r>
              <w:rPr>
                <w:szCs w:val="17"/>
                <w:lang w:val="mi-NZ"/>
              </w:rPr>
              <w:t>5. Repeated words or phrases</w:t>
            </w:r>
            <w:r>
              <w:rPr>
                <w:szCs w:val="17"/>
                <w:lang w:val="mi-NZ"/>
              </w:rPr>
              <w:br/>
            </w:r>
          </w:p>
        </w:tc>
        <w:tc>
          <w:tcPr>
            <w:tcW w:w="3395" w:type="dxa"/>
          </w:tcPr>
          <w:p w14:paraId="4F2D854F" w14:textId="77777777" w:rsidR="0022539E" w:rsidRDefault="0022539E" w:rsidP="00B73A32">
            <w:pPr>
              <w:spacing w:after="120"/>
              <w:rPr>
                <w:rFonts w:ascii="Arial" w:eastAsia="Arial" w:hAnsi="Arial"/>
                <w:sz w:val="20"/>
                <w:szCs w:val="20"/>
              </w:rPr>
            </w:pPr>
          </w:p>
        </w:tc>
        <w:tc>
          <w:tcPr>
            <w:tcW w:w="3395" w:type="dxa"/>
          </w:tcPr>
          <w:p w14:paraId="205FFACC" w14:textId="77777777" w:rsidR="0022539E" w:rsidRDefault="0022539E" w:rsidP="00B73A32">
            <w:pPr>
              <w:spacing w:after="120"/>
              <w:rPr>
                <w:rFonts w:ascii="Arial" w:eastAsia="Arial" w:hAnsi="Arial"/>
                <w:sz w:val="20"/>
                <w:szCs w:val="20"/>
              </w:rPr>
            </w:pPr>
          </w:p>
        </w:tc>
      </w:tr>
    </w:tbl>
    <w:p w14:paraId="12BAD4E8" w14:textId="66C50C40" w:rsidR="00A16935" w:rsidRPr="001B72E4" w:rsidRDefault="00FB5763" w:rsidP="0017757E">
      <w:pPr>
        <w:pStyle w:val="TSMtext"/>
      </w:pPr>
      <w:r>
        <w:rPr>
          <w:noProof/>
          <w:sz w:val="11"/>
          <w:szCs w:val="11"/>
          <w:lang w:val="en-US"/>
        </w:rPr>
        <w:drawing>
          <wp:anchor distT="0" distB="0" distL="114300" distR="114300" simplePos="0" relativeHeight="251662848" behindDoc="0" locked="0" layoutInCell="1" allowOverlap="1" wp14:anchorId="3073E6CA" wp14:editId="4505EEC7">
            <wp:simplePos x="0" y="0"/>
            <wp:positionH relativeFrom="margin">
              <wp:posOffset>0</wp:posOffset>
            </wp:positionH>
            <wp:positionV relativeFrom="paragraph">
              <wp:posOffset>87382</wp:posOffset>
            </wp:positionV>
            <wp:extent cx="1280160" cy="67564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6"/>
                    <a:stretch>
                      <a:fillRect/>
                    </a:stretch>
                  </pic:blipFill>
                  <pic:spPr bwMode="auto">
                    <a:xfrm>
                      <a:off x="0" y="0"/>
                      <a:ext cx="1280160" cy="675640"/>
                    </a:xfrm>
                    <a:prstGeom prst="rect">
                      <a:avLst/>
                    </a:prstGeom>
                    <a:noFill/>
                  </pic:spPr>
                </pic:pic>
              </a:graphicData>
            </a:graphic>
            <wp14:sizeRelH relativeFrom="page">
              <wp14:pctWidth>0</wp14:pctWidth>
            </wp14:sizeRelH>
            <wp14:sizeRelV relativeFrom="page">
              <wp14:pctHeight>0</wp14:pctHeight>
            </wp14:sizeRelV>
          </wp:anchor>
        </w:drawing>
      </w:r>
    </w:p>
    <w:sectPr w:rsidR="00A16935" w:rsidRPr="001B72E4" w:rsidSect="00F2248B">
      <w:footerReference w:type="default" r:id="rId27"/>
      <w:pgSz w:w="11900" w:h="16840" w:code="9"/>
      <w:pgMar w:top="851" w:right="851" w:bottom="567" w:left="851"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0FD20" w14:textId="77777777" w:rsidR="005924D9" w:rsidRDefault="005924D9" w:rsidP="00AC20AC">
      <w:r>
        <w:separator/>
      </w:r>
    </w:p>
  </w:endnote>
  <w:endnote w:type="continuationSeparator" w:id="0">
    <w:p w14:paraId="18932A5B" w14:textId="77777777" w:rsidR="005924D9" w:rsidRDefault="005924D9"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Source Sans Pro (OTF)">
    <w:panose1 w:val="00000000000000000000"/>
    <w:charset w:val="00"/>
    <w:family w:val="swiss"/>
    <w:notTrueType/>
    <w:pitch w:val="variable"/>
    <w:sig w:usb0="600002F7" w:usb1="00000003" w:usb2="00000000" w:usb3="00000000" w:csb0="000001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AC473C" w:rsidRPr="00375E5B" w14:paraId="509791F8" w14:textId="77777777" w:rsidTr="00421085">
      <w:tc>
        <w:tcPr>
          <w:tcW w:w="1806" w:type="pct"/>
          <w:tcBorders>
            <w:top w:val="single" w:sz="4" w:space="0" w:color="BFBFBF"/>
            <w:right w:val="nil"/>
          </w:tcBorders>
        </w:tcPr>
        <w:p w14:paraId="65A09046" w14:textId="385A9897" w:rsidR="00AC473C" w:rsidRPr="009F4C58" w:rsidRDefault="0022539E"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Pr="00BE2EA3">
            <w:rPr>
              <w:rFonts w:ascii="Arial" w:hAnsi="Arial"/>
              <w:sz w:val="11"/>
              <w:szCs w:val="11"/>
              <w:lang w:val="en-AU"/>
            </w:rPr>
            <w:t>978</w:t>
          </w:r>
          <w:r w:rsidR="006528BC">
            <w:rPr>
              <w:rFonts w:ascii="Arial" w:hAnsi="Arial"/>
              <w:sz w:val="11"/>
              <w:szCs w:val="11"/>
              <w:lang w:val="en-AU"/>
            </w:rPr>
            <w:t xml:space="preserve"> </w:t>
          </w:r>
          <w:r w:rsidRPr="00BE2EA3">
            <w:rPr>
              <w:rFonts w:ascii="Arial" w:hAnsi="Arial"/>
              <w:sz w:val="11"/>
              <w:szCs w:val="11"/>
              <w:lang w:val="en-AU"/>
            </w:rPr>
            <w:t>1</w:t>
          </w:r>
          <w:r w:rsidR="006528BC">
            <w:rPr>
              <w:rFonts w:ascii="Arial" w:hAnsi="Arial"/>
              <w:sz w:val="11"/>
              <w:szCs w:val="11"/>
              <w:lang w:val="en-AU"/>
            </w:rPr>
            <w:t xml:space="preserve"> </w:t>
          </w:r>
          <w:r w:rsidRPr="00BE2EA3">
            <w:rPr>
              <w:rFonts w:ascii="Arial" w:hAnsi="Arial"/>
              <w:sz w:val="11"/>
              <w:szCs w:val="11"/>
              <w:lang w:val="en-AU"/>
            </w:rPr>
            <w:t>77663</w:t>
          </w:r>
          <w:r w:rsidR="006528BC">
            <w:rPr>
              <w:rFonts w:ascii="Arial" w:hAnsi="Arial"/>
              <w:sz w:val="11"/>
              <w:szCs w:val="11"/>
              <w:lang w:val="en-AU"/>
            </w:rPr>
            <w:t xml:space="preserve"> </w:t>
          </w:r>
          <w:r w:rsidRPr="00BE2EA3">
            <w:rPr>
              <w:rFonts w:ascii="Arial" w:hAnsi="Arial"/>
              <w:sz w:val="11"/>
              <w:szCs w:val="11"/>
              <w:lang w:val="en-AU"/>
            </w:rPr>
            <w:t>758</w:t>
          </w:r>
          <w:r w:rsidR="006528BC">
            <w:rPr>
              <w:rFonts w:ascii="Arial" w:hAnsi="Arial"/>
              <w:sz w:val="11"/>
              <w:szCs w:val="11"/>
              <w:lang w:val="en-AU"/>
            </w:rPr>
            <w:t xml:space="preserve"> </w:t>
          </w:r>
          <w:r w:rsidRPr="00BE2EA3">
            <w:rPr>
              <w:rFonts w:ascii="Arial" w:hAnsi="Arial"/>
              <w:sz w:val="11"/>
              <w:szCs w:val="11"/>
              <w:lang w:val="en-AU"/>
            </w:rPr>
            <w:t xml:space="preserve">4 </w:t>
          </w:r>
          <w:r w:rsidRPr="009F4C58">
            <w:rPr>
              <w:rFonts w:ascii="Arial" w:hAnsi="Arial"/>
              <w:sz w:val="11"/>
              <w:szCs w:val="11"/>
              <w:lang w:val="en-AU"/>
            </w:rPr>
            <w:t xml:space="preserve">(WORD) ISBN </w:t>
          </w:r>
          <w:r w:rsidRPr="00BE2EA3">
            <w:rPr>
              <w:rFonts w:ascii="Arial" w:hAnsi="Arial"/>
              <w:sz w:val="11"/>
              <w:szCs w:val="11"/>
              <w:lang w:val="en-AU"/>
            </w:rPr>
            <w:t>978</w:t>
          </w:r>
          <w:r w:rsidR="006528BC">
            <w:rPr>
              <w:rFonts w:ascii="Arial" w:hAnsi="Arial"/>
              <w:sz w:val="11"/>
              <w:szCs w:val="11"/>
              <w:lang w:val="en-AU"/>
            </w:rPr>
            <w:t xml:space="preserve"> </w:t>
          </w:r>
          <w:r w:rsidRPr="00BE2EA3">
            <w:rPr>
              <w:rFonts w:ascii="Arial" w:hAnsi="Arial"/>
              <w:sz w:val="11"/>
              <w:szCs w:val="11"/>
              <w:lang w:val="en-AU"/>
            </w:rPr>
            <w:t>1</w:t>
          </w:r>
          <w:r w:rsidR="006528BC">
            <w:rPr>
              <w:rFonts w:ascii="Arial" w:hAnsi="Arial"/>
              <w:sz w:val="11"/>
              <w:szCs w:val="11"/>
              <w:lang w:val="en-AU"/>
            </w:rPr>
            <w:t xml:space="preserve"> </w:t>
          </w:r>
          <w:r w:rsidRPr="00BE2EA3">
            <w:rPr>
              <w:rFonts w:ascii="Arial" w:hAnsi="Arial"/>
              <w:sz w:val="11"/>
              <w:szCs w:val="11"/>
              <w:lang w:val="en-AU"/>
            </w:rPr>
            <w:t>77663</w:t>
          </w:r>
          <w:r w:rsidR="006528BC">
            <w:rPr>
              <w:rFonts w:ascii="Arial" w:hAnsi="Arial"/>
              <w:sz w:val="11"/>
              <w:szCs w:val="11"/>
              <w:lang w:val="en-AU"/>
            </w:rPr>
            <w:t xml:space="preserve"> </w:t>
          </w:r>
          <w:r w:rsidRPr="00BE2EA3">
            <w:rPr>
              <w:rFonts w:ascii="Arial" w:hAnsi="Arial"/>
              <w:sz w:val="11"/>
              <w:szCs w:val="11"/>
              <w:lang w:val="en-AU"/>
            </w:rPr>
            <w:t>757</w:t>
          </w:r>
          <w:r w:rsidR="006528BC">
            <w:rPr>
              <w:rFonts w:ascii="Arial" w:hAnsi="Arial"/>
              <w:sz w:val="11"/>
              <w:szCs w:val="11"/>
              <w:lang w:val="en-AU"/>
            </w:rPr>
            <w:t xml:space="preserve"> </w:t>
          </w:r>
          <w:r w:rsidRPr="00BE2EA3">
            <w:rPr>
              <w:rFonts w:ascii="Arial" w:hAnsi="Arial"/>
              <w:sz w:val="11"/>
              <w:szCs w:val="11"/>
              <w:lang w:val="en-AU"/>
            </w:rPr>
            <w:t xml:space="preserve">7 </w:t>
          </w:r>
          <w:r w:rsidRPr="009F4C58">
            <w:rPr>
              <w:rFonts w:ascii="Arial" w:hAnsi="Arial"/>
              <w:sz w:val="11"/>
              <w:szCs w:val="11"/>
              <w:lang w:val="en-AU"/>
            </w:rPr>
            <w:t>(PDF)</w:t>
          </w:r>
        </w:p>
      </w:tc>
      <w:tc>
        <w:tcPr>
          <w:tcW w:w="2991" w:type="pct"/>
          <w:tcBorders>
            <w:top w:val="single" w:sz="4" w:space="0" w:color="BFBFBF"/>
            <w:left w:val="nil"/>
          </w:tcBorders>
        </w:tcPr>
        <w:p w14:paraId="5BCBC8D6" w14:textId="19673272" w:rsidR="00AC473C" w:rsidRPr="009F4C58" w:rsidRDefault="00AC473C" w:rsidP="00BF7E1F">
          <w:pPr>
            <w:spacing w:line="240" w:lineRule="auto"/>
            <w:ind w:left="9808" w:hanging="9808"/>
            <w:jc w:val="right"/>
            <w:rPr>
              <w:rFonts w:ascii="Arial" w:hAnsi="Arial"/>
              <w:sz w:val="11"/>
              <w:szCs w:val="11"/>
              <w:lang w:val="en-AU"/>
            </w:rPr>
          </w:pPr>
          <w:r w:rsidRPr="009F4C58">
            <w:rPr>
              <w:rFonts w:ascii="Arial" w:hAnsi="Arial"/>
              <w:color w:val="231F20"/>
              <w:sz w:val="11"/>
              <w:szCs w:val="11"/>
            </w:rPr>
            <w:t xml:space="preserve">TEACHER SUPPORT MATERIAL FOR </w:t>
          </w:r>
          <w:r w:rsidRPr="00DD23C5">
            <w:rPr>
              <w:rFonts w:ascii="Arial" w:hAnsi="Arial"/>
              <w:b/>
              <w:bCs/>
              <w:color w:val="231F20"/>
              <w:sz w:val="11"/>
              <w:szCs w:val="11"/>
            </w:rPr>
            <w:t>“</w:t>
          </w:r>
          <w:r w:rsidRPr="001D2971">
            <w:rPr>
              <w:rFonts w:ascii="Arial" w:hAnsi="Arial"/>
              <w:b/>
              <w:bCs/>
              <w:color w:val="231F20"/>
              <w:sz w:val="11"/>
              <w:szCs w:val="11"/>
            </w:rPr>
            <w:t>HE TOI</w:t>
          </w:r>
          <w:r>
            <w:rPr>
              <w:rFonts w:ascii="Arial" w:hAnsi="Arial"/>
              <w:color w:val="231F20"/>
              <w:sz w:val="11"/>
              <w:szCs w:val="11"/>
            </w:rPr>
            <w:t xml:space="preserve"> </w:t>
          </w:r>
          <w:r>
            <w:rPr>
              <w:rFonts w:ascii="Arial" w:hAnsi="Arial"/>
              <w:b/>
              <w:bCs/>
              <w:color w:val="231F20"/>
              <w:sz w:val="11"/>
              <w:szCs w:val="11"/>
            </w:rPr>
            <w:t>WHAKAIRO</w:t>
          </w:r>
          <w:r w:rsidRPr="00DD23C5">
            <w:rPr>
              <w:rFonts w:ascii="Arial" w:hAnsi="Arial"/>
              <w:b/>
              <w:bCs/>
              <w:color w:val="231F20"/>
              <w:sz w:val="11"/>
              <w:szCs w:val="11"/>
            </w:rPr>
            <w:t>”</w:t>
          </w:r>
          <w:r w:rsidRPr="009F4C58">
            <w:rPr>
              <w:rFonts w:ascii="Arial" w:hAnsi="Arial"/>
              <w:color w:val="231F20"/>
              <w:sz w:val="11"/>
              <w:szCs w:val="11"/>
            </w:rPr>
            <w:t xml:space="preserve"> SCHOOL JOURNAL, LEVEL </w:t>
          </w:r>
          <w:r>
            <w:rPr>
              <w:rFonts w:ascii="Arial" w:hAnsi="Arial"/>
              <w:color w:val="231F20"/>
              <w:sz w:val="11"/>
              <w:szCs w:val="11"/>
            </w:rPr>
            <w:t>2</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173C12DF" w14:textId="77777777" w:rsidR="00DD66E9" w:rsidRPr="009F4C58" w:rsidRDefault="00DD66E9" w:rsidP="00DD66E9">
          <w:pPr>
            <w:pStyle w:val="FooterSmall"/>
            <w:spacing w:after="40"/>
          </w:pPr>
          <w:r w:rsidRPr="009F4C58">
            <w:t xml:space="preserve">Accessed from </w:t>
          </w:r>
          <w:hyperlink r:id="rId1" w:history="1">
            <w:r w:rsidRPr="009F4C58">
              <w:rPr>
                <w:rStyle w:val="Hyperlink"/>
                <w:sz w:val="11"/>
              </w:rPr>
              <w:t>www.schooljournal.tki.org.nz</w:t>
            </w:r>
          </w:hyperlink>
        </w:p>
        <w:p w14:paraId="1B40C2CA" w14:textId="76ACC628" w:rsidR="00AC473C" w:rsidRPr="00304834" w:rsidRDefault="00DD66E9" w:rsidP="00DD66E9">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1E7D8658" w14:textId="77777777" w:rsidR="00AC473C" w:rsidRPr="009763D5" w:rsidRDefault="00AC473C"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7A4171">
            <w:rPr>
              <w:rFonts w:ascii="Arial" w:hAnsi="Arial"/>
              <w:b/>
              <w:noProof/>
              <w:sz w:val="16"/>
            </w:rPr>
            <w:t>2</w:t>
          </w:r>
          <w:r w:rsidRPr="009763D5">
            <w:rPr>
              <w:rFonts w:ascii="Arial" w:hAnsi="Arial"/>
              <w:b/>
              <w:sz w:val="16"/>
            </w:rPr>
            <w:fldChar w:fldCharType="end"/>
          </w:r>
        </w:p>
      </w:tc>
    </w:tr>
  </w:tbl>
  <w:p w14:paraId="61C7B32E" w14:textId="77777777" w:rsidR="00AC473C" w:rsidRPr="00624FAA" w:rsidRDefault="00AC473C" w:rsidP="006D3D3F">
    <w:pPr>
      <w:pStyle w:val="Footer"/>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3E4C" w14:textId="77777777" w:rsidR="00AC473C" w:rsidRDefault="00AC4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AC473C" w:rsidRPr="00375E5B" w14:paraId="3B13A92D" w14:textId="77777777" w:rsidTr="00421085">
      <w:tc>
        <w:tcPr>
          <w:tcW w:w="1806" w:type="pct"/>
          <w:tcBorders>
            <w:top w:val="single" w:sz="4" w:space="0" w:color="BFBFBF"/>
            <w:right w:val="nil"/>
          </w:tcBorders>
        </w:tcPr>
        <w:p w14:paraId="026F780A" w14:textId="00E9DDAC" w:rsidR="00AC473C" w:rsidRPr="009F4C58" w:rsidRDefault="00AC473C"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Pr="00FA4055">
            <w:rPr>
              <w:rFonts w:ascii="Arial" w:hAnsi="Arial"/>
              <w:sz w:val="11"/>
              <w:szCs w:val="11"/>
              <w:lang w:val="en-AU"/>
            </w:rPr>
            <w:t>978-1-</w:t>
          </w:r>
          <w:r>
            <w:rPr>
              <w:rFonts w:ascii="Arial" w:hAnsi="Arial"/>
              <w:sz w:val="11"/>
              <w:szCs w:val="11"/>
              <w:lang w:val="en-AU"/>
            </w:rPr>
            <w:t>xxxxx</w:t>
          </w:r>
          <w:r w:rsidRPr="00FA4055">
            <w:rPr>
              <w:rFonts w:ascii="Arial" w:hAnsi="Arial"/>
              <w:sz w:val="11"/>
              <w:szCs w:val="11"/>
              <w:lang w:val="en-AU"/>
            </w:rPr>
            <w:t>-</w:t>
          </w:r>
          <w:r>
            <w:rPr>
              <w:rFonts w:ascii="Arial" w:hAnsi="Arial"/>
              <w:sz w:val="11"/>
              <w:szCs w:val="11"/>
              <w:lang w:val="en-AU"/>
            </w:rPr>
            <w:t>xxx</w:t>
          </w:r>
          <w:r w:rsidRPr="00FA4055">
            <w:rPr>
              <w:rFonts w:ascii="Arial" w:hAnsi="Arial"/>
              <w:sz w:val="11"/>
              <w:szCs w:val="11"/>
              <w:lang w:val="en-AU"/>
            </w:rPr>
            <w:t>-</w:t>
          </w:r>
          <w:r>
            <w:rPr>
              <w:rFonts w:ascii="Arial" w:hAnsi="Arial"/>
              <w:sz w:val="11"/>
              <w:szCs w:val="11"/>
              <w:lang w:val="en-AU"/>
            </w:rPr>
            <w:t>x</w:t>
          </w:r>
          <w:r w:rsidRPr="009F4C58">
            <w:rPr>
              <w:rFonts w:ascii="Arial" w:hAnsi="Arial"/>
              <w:sz w:val="11"/>
              <w:szCs w:val="11"/>
              <w:lang w:val="en-AU"/>
            </w:rPr>
            <w:t xml:space="preserve"> (WORD) ISBN </w:t>
          </w:r>
          <w:r w:rsidRPr="00FA4055">
            <w:rPr>
              <w:rFonts w:ascii="Arial" w:hAnsi="Arial"/>
              <w:sz w:val="11"/>
              <w:szCs w:val="11"/>
              <w:lang w:val="en-AU"/>
            </w:rPr>
            <w:t>978-1-</w:t>
          </w:r>
          <w:r>
            <w:rPr>
              <w:rFonts w:ascii="Arial" w:hAnsi="Arial"/>
              <w:sz w:val="11"/>
              <w:szCs w:val="11"/>
              <w:lang w:val="en-AU"/>
            </w:rPr>
            <w:t>xxxxx</w:t>
          </w:r>
          <w:r w:rsidRPr="00FA4055">
            <w:rPr>
              <w:rFonts w:ascii="Arial" w:hAnsi="Arial"/>
              <w:sz w:val="11"/>
              <w:szCs w:val="11"/>
              <w:lang w:val="en-AU"/>
            </w:rPr>
            <w:t>-</w:t>
          </w:r>
          <w:r>
            <w:rPr>
              <w:rFonts w:ascii="Arial" w:hAnsi="Arial"/>
              <w:sz w:val="11"/>
              <w:szCs w:val="11"/>
              <w:lang w:val="en-AU"/>
            </w:rPr>
            <w:t>xxx</w:t>
          </w:r>
          <w:r w:rsidRPr="00FA4055">
            <w:rPr>
              <w:rFonts w:ascii="Arial" w:hAnsi="Arial"/>
              <w:sz w:val="11"/>
              <w:szCs w:val="11"/>
              <w:lang w:val="en-AU"/>
            </w:rPr>
            <w:t>-</w:t>
          </w:r>
          <w:r>
            <w:rPr>
              <w:rFonts w:ascii="Arial" w:hAnsi="Arial"/>
              <w:sz w:val="11"/>
              <w:szCs w:val="11"/>
              <w:lang w:val="en-AU"/>
            </w:rPr>
            <w:t>x</w:t>
          </w:r>
          <w:r w:rsidRPr="009F4C58">
            <w:rPr>
              <w:rFonts w:ascii="Arial" w:hAnsi="Arial"/>
              <w:sz w:val="11"/>
              <w:szCs w:val="11"/>
              <w:lang w:val="en-AU"/>
            </w:rPr>
            <w:t xml:space="preserve"> (PDF)</w:t>
          </w:r>
        </w:p>
      </w:tc>
      <w:tc>
        <w:tcPr>
          <w:tcW w:w="2991" w:type="pct"/>
          <w:tcBorders>
            <w:top w:val="single" w:sz="4" w:space="0" w:color="BFBFBF"/>
            <w:left w:val="nil"/>
          </w:tcBorders>
        </w:tcPr>
        <w:p w14:paraId="69044E26" w14:textId="7298764E" w:rsidR="00AC473C" w:rsidRPr="009F4C58" w:rsidRDefault="00AC473C" w:rsidP="00BF7E1F">
          <w:pPr>
            <w:spacing w:line="240" w:lineRule="auto"/>
            <w:ind w:left="9808" w:hanging="9808"/>
            <w:jc w:val="right"/>
            <w:rPr>
              <w:rFonts w:ascii="Arial" w:hAnsi="Arial"/>
              <w:sz w:val="11"/>
              <w:szCs w:val="11"/>
              <w:lang w:val="en-AU"/>
            </w:rPr>
          </w:pPr>
          <w:r w:rsidRPr="009F4C58">
            <w:rPr>
              <w:rFonts w:ascii="Arial" w:hAnsi="Arial"/>
              <w:color w:val="231F20"/>
              <w:sz w:val="11"/>
              <w:szCs w:val="11"/>
            </w:rPr>
            <w:t xml:space="preserve">TEACHER SUPPORT MATERIAL FOR </w:t>
          </w:r>
          <w:r w:rsidRPr="00DD23C5">
            <w:rPr>
              <w:rFonts w:ascii="Arial" w:hAnsi="Arial"/>
              <w:b/>
              <w:bCs/>
              <w:color w:val="231F20"/>
              <w:sz w:val="11"/>
              <w:szCs w:val="11"/>
            </w:rPr>
            <w:t>“</w:t>
          </w:r>
          <w:r>
            <w:rPr>
              <w:rFonts w:ascii="Arial" w:hAnsi="Arial"/>
              <w:b/>
              <w:bCs/>
              <w:color w:val="231F20"/>
              <w:sz w:val="11"/>
              <w:szCs w:val="11"/>
            </w:rPr>
            <w:t>WHAKAIRO RĀKAU</w:t>
          </w:r>
          <w:r w:rsidRPr="00DD23C5">
            <w:rPr>
              <w:rFonts w:ascii="Arial" w:hAnsi="Arial"/>
              <w:b/>
              <w:bCs/>
              <w:color w:val="231F20"/>
              <w:sz w:val="11"/>
              <w:szCs w:val="11"/>
            </w:rPr>
            <w:t>”</w:t>
          </w:r>
          <w:r w:rsidRPr="009F4C58">
            <w:rPr>
              <w:rFonts w:ascii="Arial" w:hAnsi="Arial"/>
              <w:color w:val="231F20"/>
              <w:sz w:val="11"/>
              <w:szCs w:val="11"/>
            </w:rPr>
            <w:t xml:space="preserve"> SCHOOL JOURNAL, LEVEL </w:t>
          </w:r>
          <w:r>
            <w:rPr>
              <w:rFonts w:ascii="Arial" w:hAnsi="Arial"/>
              <w:color w:val="231F20"/>
              <w:sz w:val="11"/>
              <w:szCs w:val="11"/>
            </w:rPr>
            <w:t>2</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095CD933" w14:textId="6536EC0F" w:rsidR="00AC473C" w:rsidRPr="009F4C58" w:rsidRDefault="00AC473C" w:rsidP="00392B3E">
          <w:pPr>
            <w:spacing w:line="240" w:lineRule="auto"/>
            <w:ind w:left="9808" w:hanging="9808"/>
            <w:jc w:val="right"/>
            <w:rPr>
              <w:rFonts w:ascii="Arial" w:hAnsi="Arial"/>
              <w:sz w:val="11"/>
              <w:szCs w:val="11"/>
              <w:lang w:val="en-AU"/>
            </w:rPr>
          </w:pPr>
        </w:p>
        <w:p w14:paraId="4A052A88" w14:textId="77777777" w:rsidR="00AC473C" w:rsidRPr="009F4C58" w:rsidRDefault="00AC473C" w:rsidP="00392B3E">
          <w:pPr>
            <w:spacing w:before="0" w:line="240" w:lineRule="auto"/>
            <w:jc w:val="right"/>
            <w:rPr>
              <w:rFonts w:ascii="Arial" w:hAnsi="Arial"/>
              <w:sz w:val="11"/>
              <w:szCs w:val="11"/>
              <w:lang w:val="en-AU"/>
            </w:rPr>
          </w:pPr>
          <w:r w:rsidRPr="009F4C58">
            <w:rPr>
              <w:rFonts w:ascii="Arial" w:hAnsi="Arial"/>
              <w:sz w:val="11"/>
              <w:szCs w:val="11"/>
              <w:lang w:val="en-AU"/>
            </w:rPr>
            <w:t xml:space="preserve">Accessed from </w:t>
          </w:r>
          <w:hyperlink r:id="rId1" w:history="1">
            <w:r w:rsidRPr="009F4C58">
              <w:rPr>
                <w:rStyle w:val="Hyperlink"/>
                <w:sz w:val="11"/>
                <w:szCs w:val="11"/>
                <w:lang w:val="en-AU"/>
              </w:rPr>
              <w:t>www.schooljournal.tki.org.nz</w:t>
            </w:r>
          </w:hyperlink>
        </w:p>
        <w:p w14:paraId="433D8C4C" w14:textId="77777777" w:rsidR="00AC473C" w:rsidRPr="00304834" w:rsidRDefault="00AC473C" w:rsidP="00392B3E">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2B3C158E" w14:textId="77777777" w:rsidR="00AC473C" w:rsidRPr="009763D5" w:rsidRDefault="00AC473C"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Pr>
              <w:rFonts w:ascii="Arial" w:hAnsi="Arial"/>
              <w:b/>
              <w:noProof/>
              <w:sz w:val="16"/>
            </w:rPr>
            <w:t>4</w:t>
          </w:r>
          <w:r w:rsidRPr="009763D5">
            <w:rPr>
              <w:rFonts w:ascii="Arial" w:hAnsi="Arial"/>
              <w:b/>
              <w:sz w:val="16"/>
            </w:rPr>
            <w:fldChar w:fldCharType="end"/>
          </w:r>
        </w:p>
      </w:tc>
    </w:tr>
  </w:tbl>
  <w:p w14:paraId="7C4DECD9" w14:textId="77777777" w:rsidR="00AC473C" w:rsidRPr="00624FAA" w:rsidRDefault="00AC473C" w:rsidP="006D3D3F">
    <w:pPr>
      <w:pStyle w:val="Footer"/>
      <w:rPr>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7CAD1" w14:textId="77777777" w:rsidR="00AC473C" w:rsidRDefault="00AC47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AC473C" w:rsidRPr="00375E5B" w14:paraId="00B72184" w14:textId="77777777" w:rsidTr="00421085">
      <w:tc>
        <w:tcPr>
          <w:tcW w:w="1806" w:type="pct"/>
          <w:tcBorders>
            <w:top w:val="single" w:sz="4" w:space="0" w:color="BFBFBF"/>
            <w:right w:val="nil"/>
          </w:tcBorders>
        </w:tcPr>
        <w:p w14:paraId="71D69B65" w14:textId="77C83569" w:rsidR="00AC473C" w:rsidRPr="009F4C58" w:rsidRDefault="0022539E"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Pr="00BE2EA3">
            <w:rPr>
              <w:rFonts w:ascii="Arial" w:hAnsi="Arial"/>
              <w:sz w:val="11"/>
              <w:szCs w:val="11"/>
              <w:lang w:val="en-AU"/>
            </w:rPr>
            <w:t>978</w:t>
          </w:r>
          <w:r w:rsidR="006528BC">
            <w:rPr>
              <w:rFonts w:ascii="Arial" w:hAnsi="Arial"/>
              <w:sz w:val="11"/>
              <w:szCs w:val="11"/>
              <w:lang w:val="en-AU"/>
            </w:rPr>
            <w:t xml:space="preserve"> </w:t>
          </w:r>
          <w:r w:rsidRPr="00BE2EA3">
            <w:rPr>
              <w:rFonts w:ascii="Arial" w:hAnsi="Arial"/>
              <w:sz w:val="11"/>
              <w:szCs w:val="11"/>
              <w:lang w:val="en-AU"/>
            </w:rPr>
            <w:t>1</w:t>
          </w:r>
          <w:r w:rsidR="006528BC">
            <w:rPr>
              <w:rFonts w:ascii="Arial" w:hAnsi="Arial"/>
              <w:sz w:val="11"/>
              <w:szCs w:val="11"/>
              <w:lang w:val="en-AU"/>
            </w:rPr>
            <w:t xml:space="preserve"> </w:t>
          </w:r>
          <w:r w:rsidRPr="00BE2EA3">
            <w:rPr>
              <w:rFonts w:ascii="Arial" w:hAnsi="Arial"/>
              <w:sz w:val="11"/>
              <w:szCs w:val="11"/>
              <w:lang w:val="en-AU"/>
            </w:rPr>
            <w:t>77663</w:t>
          </w:r>
          <w:r w:rsidR="006528BC">
            <w:rPr>
              <w:rFonts w:ascii="Arial" w:hAnsi="Arial"/>
              <w:sz w:val="11"/>
              <w:szCs w:val="11"/>
              <w:lang w:val="en-AU"/>
            </w:rPr>
            <w:t xml:space="preserve"> </w:t>
          </w:r>
          <w:r w:rsidRPr="00BE2EA3">
            <w:rPr>
              <w:rFonts w:ascii="Arial" w:hAnsi="Arial"/>
              <w:sz w:val="11"/>
              <w:szCs w:val="11"/>
              <w:lang w:val="en-AU"/>
            </w:rPr>
            <w:t>758</w:t>
          </w:r>
          <w:r w:rsidR="006528BC">
            <w:rPr>
              <w:rFonts w:ascii="Arial" w:hAnsi="Arial"/>
              <w:sz w:val="11"/>
              <w:szCs w:val="11"/>
              <w:lang w:val="en-AU"/>
            </w:rPr>
            <w:t xml:space="preserve"> </w:t>
          </w:r>
          <w:r w:rsidRPr="00BE2EA3">
            <w:rPr>
              <w:rFonts w:ascii="Arial" w:hAnsi="Arial"/>
              <w:sz w:val="11"/>
              <w:szCs w:val="11"/>
              <w:lang w:val="en-AU"/>
            </w:rPr>
            <w:t xml:space="preserve">4 </w:t>
          </w:r>
          <w:r w:rsidRPr="009F4C58">
            <w:rPr>
              <w:rFonts w:ascii="Arial" w:hAnsi="Arial"/>
              <w:sz w:val="11"/>
              <w:szCs w:val="11"/>
              <w:lang w:val="en-AU"/>
            </w:rPr>
            <w:t xml:space="preserve">(WORD) ISBN </w:t>
          </w:r>
          <w:r w:rsidRPr="00BE2EA3">
            <w:rPr>
              <w:rFonts w:ascii="Arial" w:hAnsi="Arial"/>
              <w:sz w:val="11"/>
              <w:szCs w:val="11"/>
              <w:lang w:val="en-AU"/>
            </w:rPr>
            <w:t>978</w:t>
          </w:r>
          <w:r w:rsidR="006528BC">
            <w:rPr>
              <w:rFonts w:ascii="Arial" w:hAnsi="Arial"/>
              <w:sz w:val="11"/>
              <w:szCs w:val="11"/>
              <w:lang w:val="en-AU"/>
            </w:rPr>
            <w:t xml:space="preserve"> </w:t>
          </w:r>
          <w:r w:rsidRPr="00BE2EA3">
            <w:rPr>
              <w:rFonts w:ascii="Arial" w:hAnsi="Arial"/>
              <w:sz w:val="11"/>
              <w:szCs w:val="11"/>
              <w:lang w:val="en-AU"/>
            </w:rPr>
            <w:t>1</w:t>
          </w:r>
          <w:r w:rsidR="006528BC">
            <w:rPr>
              <w:rFonts w:ascii="Arial" w:hAnsi="Arial"/>
              <w:sz w:val="11"/>
              <w:szCs w:val="11"/>
              <w:lang w:val="en-AU"/>
            </w:rPr>
            <w:t xml:space="preserve"> </w:t>
          </w:r>
          <w:r w:rsidRPr="00BE2EA3">
            <w:rPr>
              <w:rFonts w:ascii="Arial" w:hAnsi="Arial"/>
              <w:sz w:val="11"/>
              <w:szCs w:val="11"/>
              <w:lang w:val="en-AU"/>
            </w:rPr>
            <w:t>77663</w:t>
          </w:r>
          <w:r w:rsidR="006528BC">
            <w:rPr>
              <w:rFonts w:ascii="Arial" w:hAnsi="Arial"/>
              <w:sz w:val="11"/>
              <w:szCs w:val="11"/>
              <w:lang w:val="en-AU"/>
            </w:rPr>
            <w:t xml:space="preserve"> </w:t>
          </w:r>
          <w:r w:rsidRPr="00BE2EA3">
            <w:rPr>
              <w:rFonts w:ascii="Arial" w:hAnsi="Arial"/>
              <w:sz w:val="11"/>
              <w:szCs w:val="11"/>
              <w:lang w:val="en-AU"/>
            </w:rPr>
            <w:t>757</w:t>
          </w:r>
          <w:r w:rsidR="006528BC">
            <w:rPr>
              <w:rFonts w:ascii="Arial" w:hAnsi="Arial"/>
              <w:sz w:val="11"/>
              <w:szCs w:val="11"/>
              <w:lang w:val="en-AU"/>
            </w:rPr>
            <w:t xml:space="preserve"> </w:t>
          </w:r>
          <w:r w:rsidRPr="00BE2EA3">
            <w:rPr>
              <w:rFonts w:ascii="Arial" w:hAnsi="Arial"/>
              <w:sz w:val="11"/>
              <w:szCs w:val="11"/>
              <w:lang w:val="en-AU"/>
            </w:rPr>
            <w:t xml:space="preserve">7 </w:t>
          </w:r>
          <w:r w:rsidRPr="009F4C58">
            <w:rPr>
              <w:rFonts w:ascii="Arial" w:hAnsi="Arial"/>
              <w:sz w:val="11"/>
              <w:szCs w:val="11"/>
              <w:lang w:val="en-AU"/>
            </w:rPr>
            <w:t>(PDF)</w:t>
          </w:r>
        </w:p>
      </w:tc>
      <w:tc>
        <w:tcPr>
          <w:tcW w:w="2991" w:type="pct"/>
          <w:tcBorders>
            <w:top w:val="single" w:sz="4" w:space="0" w:color="BFBFBF"/>
            <w:left w:val="nil"/>
          </w:tcBorders>
        </w:tcPr>
        <w:p w14:paraId="51146155" w14:textId="3540FEEA" w:rsidR="00AC473C" w:rsidRPr="009F4C58" w:rsidRDefault="00AC473C" w:rsidP="00392B3E">
          <w:pPr>
            <w:spacing w:line="240" w:lineRule="auto"/>
            <w:ind w:left="9808" w:hanging="9808"/>
            <w:jc w:val="right"/>
            <w:rPr>
              <w:rFonts w:ascii="Arial" w:hAnsi="Arial"/>
              <w:sz w:val="11"/>
              <w:szCs w:val="11"/>
              <w:lang w:val="en-AU"/>
            </w:rPr>
          </w:pPr>
          <w:r w:rsidRPr="009F4C58">
            <w:rPr>
              <w:rFonts w:ascii="Arial" w:hAnsi="Arial"/>
              <w:color w:val="231F20"/>
              <w:sz w:val="11"/>
              <w:szCs w:val="11"/>
            </w:rPr>
            <w:t xml:space="preserve">TEACHER SUPPORT MATERIAL FOR </w:t>
          </w:r>
          <w:r w:rsidRPr="001D2971">
            <w:rPr>
              <w:rFonts w:ascii="Arial" w:hAnsi="Arial"/>
              <w:b/>
              <w:bCs/>
              <w:color w:val="231F20"/>
              <w:sz w:val="11"/>
              <w:szCs w:val="11"/>
            </w:rPr>
            <w:t>“HE TOI WHAKAIRO”</w:t>
          </w:r>
          <w:r w:rsidRPr="009F4C58">
            <w:rPr>
              <w:rFonts w:ascii="Arial" w:hAnsi="Arial"/>
              <w:color w:val="231F20"/>
              <w:sz w:val="11"/>
              <w:szCs w:val="11"/>
            </w:rPr>
            <w:t xml:space="preserve"> SCHOOL JOURNAL, LEVEL </w:t>
          </w:r>
          <w:r>
            <w:rPr>
              <w:rFonts w:ascii="Arial" w:hAnsi="Arial"/>
              <w:color w:val="231F20"/>
              <w:sz w:val="11"/>
              <w:szCs w:val="11"/>
            </w:rPr>
            <w:t>2</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66D9DA37" w14:textId="77777777" w:rsidR="00DD66E9" w:rsidRPr="009F4C58" w:rsidRDefault="00DD66E9" w:rsidP="00DD66E9">
          <w:pPr>
            <w:pStyle w:val="FooterSmall"/>
            <w:spacing w:after="40"/>
          </w:pPr>
          <w:r w:rsidRPr="009F4C58">
            <w:t xml:space="preserve">Accessed from </w:t>
          </w:r>
          <w:hyperlink r:id="rId1" w:history="1">
            <w:r w:rsidRPr="009F4C58">
              <w:rPr>
                <w:rStyle w:val="Hyperlink"/>
                <w:sz w:val="11"/>
              </w:rPr>
              <w:t>www.schooljournal.tki.org.nz</w:t>
            </w:r>
          </w:hyperlink>
        </w:p>
        <w:p w14:paraId="570F6094" w14:textId="4E956ADD" w:rsidR="00AC473C" w:rsidRPr="00304834" w:rsidRDefault="00DD66E9" w:rsidP="00DD66E9">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03F8F40C" w14:textId="77777777" w:rsidR="00AC473C" w:rsidRPr="009763D5" w:rsidRDefault="00AC473C"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7A4171">
            <w:rPr>
              <w:rFonts w:ascii="Arial" w:hAnsi="Arial"/>
              <w:b/>
              <w:noProof/>
              <w:sz w:val="16"/>
            </w:rPr>
            <w:t>3</w:t>
          </w:r>
          <w:r w:rsidRPr="009763D5">
            <w:rPr>
              <w:rFonts w:ascii="Arial" w:hAnsi="Arial"/>
              <w:b/>
              <w:sz w:val="16"/>
            </w:rPr>
            <w:fldChar w:fldCharType="end"/>
          </w:r>
        </w:p>
      </w:tc>
    </w:tr>
  </w:tbl>
  <w:p w14:paraId="0C8D7E6D" w14:textId="3A640EF3" w:rsidR="00AC473C" w:rsidRPr="00624FAA" w:rsidRDefault="00AC473C" w:rsidP="006D3D3F">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7F413" w14:textId="77777777" w:rsidR="005924D9" w:rsidRDefault="005924D9" w:rsidP="00AC20AC">
      <w:r>
        <w:separator/>
      </w:r>
    </w:p>
  </w:footnote>
  <w:footnote w:type="continuationSeparator" w:id="0">
    <w:p w14:paraId="34A24759" w14:textId="77777777" w:rsidR="005924D9" w:rsidRDefault="005924D9" w:rsidP="00AC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98A41" w14:textId="77777777" w:rsidR="00AC473C" w:rsidRDefault="00AC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0B992" w14:textId="77777777" w:rsidR="00AC473C" w:rsidRDefault="00AC4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99DDF" w14:textId="77777777" w:rsidR="00AC473C" w:rsidRDefault="00AC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3FE"/>
    <w:multiLevelType w:val="hybridMultilevel"/>
    <w:tmpl w:val="BED4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5A63"/>
    <w:multiLevelType w:val="hybridMultilevel"/>
    <w:tmpl w:val="AC2E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2BF"/>
    <w:multiLevelType w:val="hybridMultilevel"/>
    <w:tmpl w:val="1AD269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4"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5"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6"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8FA599C"/>
    <w:multiLevelType w:val="hybridMultilevel"/>
    <w:tmpl w:val="B3623B10"/>
    <w:lvl w:ilvl="0" w:tplc="56B4B470">
      <w:start w:val="1"/>
      <w:numFmt w:val="bullet"/>
      <w:pStyle w:val="TSMtextbullets"/>
      <w:lvlText w:val=""/>
      <w:lvlJc w:val="left"/>
      <w:pPr>
        <w:ind w:left="833" w:hanging="360"/>
      </w:pPr>
      <w:rPr>
        <w:rFonts w:ascii="Wingdings" w:hAnsi="Wingdings" w:hint="default"/>
        <w:color w:val="auto"/>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4"/>
  </w:num>
  <w:num w:numId="6">
    <w:abstractNumId w:val="6"/>
  </w:num>
  <w:num w:numId="7">
    <w:abstractNumId w:val="0"/>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E5"/>
    <w:rsid w:val="0000093D"/>
    <w:rsid w:val="00001B4C"/>
    <w:rsid w:val="00001C67"/>
    <w:rsid w:val="000038C7"/>
    <w:rsid w:val="00004880"/>
    <w:rsid w:val="000052CD"/>
    <w:rsid w:val="00007460"/>
    <w:rsid w:val="00007D03"/>
    <w:rsid w:val="00012CE1"/>
    <w:rsid w:val="00013CF4"/>
    <w:rsid w:val="000224BF"/>
    <w:rsid w:val="0002385E"/>
    <w:rsid w:val="000256C2"/>
    <w:rsid w:val="00031661"/>
    <w:rsid w:val="00031AE1"/>
    <w:rsid w:val="00031C74"/>
    <w:rsid w:val="00031D9C"/>
    <w:rsid w:val="0003254F"/>
    <w:rsid w:val="00034888"/>
    <w:rsid w:val="000364B8"/>
    <w:rsid w:val="00036D4F"/>
    <w:rsid w:val="00040152"/>
    <w:rsid w:val="00040C61"/>
    <w:rsid w:val="00040E68"/>
    <w:rsid w:val="000413AB"/>
    <w:rsid w:val="00042A04"/>
    <w:rsid w:val="0004397E"/>
    <w:rsid w:val="00043DBA"/>
    <w:rsid w:val="0004632F"/>
    <w:rsid w:val="00046ABD"/>
    <w:rsid w:val="00046C9D"/>
    <w:rsid w:val="000472D3"/>
    <w:rsid w:val="00047C61"/>
    <w:rsid w:val="00047EE2"/>
    <w:rsid w:val="00051137"/>
    <w:rsid w:val="0005292F"/>
    <w:rsid w:val="0005391D"/>
    <w:rsid w:val="000539E4"/>
    <w:rsid w:val="000540E6"/>
    <w:rsid w:val="00056A88"/>
    <w:rsid w:val="0005700A"/>
    <w:rsid w:val="000609DF"/>
    <w:rsid w:val="00060C85"/>
    <w:rsid w:val="00061D2A"/>
    <w:rsid w:val="00061D2F"/>
    <w:rsid w:val="00062E76"/>
    <w:rsid w:val="000671F2"/>
    <w:rsid w:val="00067E37"/>
    <w:rsid w:val="0007006C"/>
    <w:rsid w:val="000744D5"/>
    <w:rsid w:val="00075649"/>
    <w:rsid w:val="0007732C"/>
    <w:rsid w:val="0008069C"/>
    <w:rsid w:val="00081A31"/>
    <w:rsid w:val="00082FB3"/>
    <w:rsid w:val="00083F04"/>
    <w:rsid w:val="00084083"/>
    <w:rsid w:val="00090FD0"/>
    <w:rsid w:val="00092814"/>
    <w:rsid w:val="00092C5E"/>
    <w:rsid w:val="00093AA5"/>
    <w:rsid w:val="00097C09"/>
    <w:rsid w:val="000A09A6"/>
    <w:rsid w:val="000A0C8F"/>
    <w:rsid w:val="000A494A"/>
    <w:rsid w:val="000A4E98"/>
    <w:rsid w:val="000A522B"/>
    <w:rsid w:val="000A6714"/>
    <w:rsid w:val="000A6A81"/>
    <w:rsid w:val="000A7B14"/>
    <w:rsid w:val="000B08B6"/>
    <w:rsid w:val="000B2EE6"/>
    <w:rsid w:val="000B3CBD"/>
    <w:rsid w:val="000B4AB8"/>
    <w:rsid w:val="000B4CC8"/>
    <w:rsid w:val="000B6AE2"/>
    <w:rsid w:val="000B792D"/>
    <w:rsid w:val="000C139B"/>
    <w:rsid w:val="000C1B74"/>
    <w:rsid w:val="000C2651"/>
    <w:rsid w:val="000C3AAB"/>
    <w:rsid w:val="000C4AD5"/>
    <w:rsid w:val="000C62EA"/>
    <w:rsid w:val="000C71BF"/>
    <w:rsid w:val="000D0D21"/>
    <w:rsid w:val="000D2B4C"/>
    <w:rsid w:val="000D2D62"/>
    <w:rsid w:val="000D4180"/>
    <w:rsid w:val="000D4726"/>
    <w:rsid w:val="000D581D"/>
    <w:rsid w:val="000D5B3D"/>
    <w:rsid w:val="000D5C60"/>
    <w:rsid w:val="000E1C33"/>
    <w:rsid w:val="000E2DEF"/>
    <w:rsid w:val="000E3D67"/>
    <w:rsid w:val="000E4B90"/>
    <w:rsid w:val="000E4B9C"/>
    <w:rsid w:val="000E7EE4"/>
    <w:rsid w:val="000F18EE"/>
    <w:rsid w:val="000F227B"/>
    <w:rsid w:val="000F2555"/>
    <w:rsid w:val="000F262A"/>
    <w:rsid w:val="000F264D"/>
    <w:rsid w:val="000F27FD"/>
    <w:rsid w:val="000F2D03"/>
    <w:rsid w:val="000F3C39"/>
    <w:rsid w:val="000F4945"/>
    <w:rsid w:val="000F6888"/>
    <w:rsid w:val="00100002"/>
    <w:rsid w:val="0010018C"/>
    <w:rsid w:val="001026B7"/>
    <w:rsid w:val="00104807"/>
    <w:rsid w:val="0010547C"/>
    <w:rsid w:val="001056A8"/>
    <w:rsid w:val="00107284"/>
    <w:rsid w:val="00107A97"/>
    <w:rsid w:val="001114E1"/>
    <w:rsid w:val="001125D9"/>
    <w:rsid w:val="001135F6"/>
    <w:rsid w:val="0011405D"/>
    <w:rsid w:val="001156A3"/>
    <w:rsid w:val="001169B5"/>
    <w:rsid w:val="00117ACA"/>
    <w:rsid w:val="001206F2"/>
    <w:rsid w:val="00121F34"/>
    <w:rsid w:val="00122F8F"/>
    <w:rsid w:val="00123C85"/>
    <w:rsid w:val="00125617"/>
    <w:rsid w:val="00126D49"/>
    <w:rsid w:val="00130190"/>
    <w:rsid w:val="00132A16"/>
    <w:rsid w:val="00133166"/>
    <w:rsid w:val="0013378C"/>
    <w:rsid w:val="00133C54"/>
    <w:rsid w:val="00134231"/>
    <w:rsid w:val="0013441B"/>
    <w:rsid w:val="00135118"/>
    <w:rsid w:val="0013526F"/>
    <w:rsid w:val="0013585F"/>
    <w:rsid w:val="00136C3E"/>
    <w:rsid w:val="00136F90"/>
    <w:rsid w:val="001372F7"/>
    <w:rsid w:val="00140D67"/>
    <w:rsid w:val="001414B8"/>
    <w:rsid w:val="00142D9C"/>
    <w:rsid w:val="00146093"/>
    <w:rsid w:val="0014615A"/>
    <w:rsid w:val="00146E2E"/>
    <w:rsid w:val="00147D05"/>
    <w:rsid w:val="00151474"/>
    <w:rsid w:val="00151847"/>
    <w:rsid w:val="00151F04"/>
    <w:rsid w:val="00152231"/>
    <w:rsid w:val="001522C7"/>
    <w:rsid w:val="00155171"/>
    <w:rsid w:val="00155947"/>
    <w:rsid w:val="00155A71"/>
    <w:rsid w:val="00155EF8"/>
    <w:rsid w:val="001564E1"/>
    <w:rsid w:val="00156A76"/>
    <w:rsid w:val="001575EA"/>
    <w:rsid w:val="001610B5"/>
    <w:rsid w:val="001623BB"/>
    <w:rsid w:val="001627B7"/>
    <w:rsid w:val="00163F13"/>
    <w:rsid w:val="00165F8E"/>
    <w:rsid w:val="001705CF"/>
    <w:rsid w:val="00170E4D"/>
    <w:rsid w:val="00171686"/>
    <w:rsid w:val="00171EB1"/>
    <w:rsid w:val="0017233E"/>
    <w:rsid w:val="00173D7E"/>
    <w:rsid w:val="001745B4"/>
    <w:rsid w:val="00177458"/>
    <w:rsid w:val="0017757E"/>
    <w:rsid w:val="00177A65"/>
    <w:rsid w:val="00177B9F"/>
    <w:rsid w:val="001812AC"/>
    <w:rsid w:val="00181417"/>
    <w:rsid w:val="00181DEE"/>
    <w:rsid w:val="00182DE8"/>
    <w:rsid w:val="001856EE"/>
    <w:rsid w:val="00185886"/>
    <w:rsid w:val="00185F4C"/>
    <w:rsid w:val="001874B3"/>
    <w:rsid w:val="001903B5"/>
    <w:rsid w:val="00190E07"/>
    <w:rsid w:val="0019196A"/>
    <w:rsid w:val="00193CCA"/>
    <w:rsid w:val="0019446E"/>
    <w:rsid w:val="00196C14"/>
    <w:rsid w:val="00197FB3"/>
    <w:rsid w:val="001A11DC"/>
    <w:rsid w:val="001A2F92"/>
    <w:rsid w:val="001A343A"/>
    <w:rsid w:val="001A5684"/>
    <w:rsid w:val="001A619C"/>
    <w:rsid w:val="001B0645"/>
    <w:rsid w:val="001B0A6F"/>
    <w:rsid w:val="001B161C"/>
    <w:rsid w:val="001B1820"/>
    <w:rsid w:val="001B1E17"/>
    <w:rsid w:val="001B2E2C"/>
    <w:rsid w:val="001B2E3E"/>
    <w:rsid w:val="001B309E"/>
    <w:rsid w:val="001B72E4"/>
    <w:rsid w:val="001C0CCE"/>
    <w:rsid w:val="001C4336"/>
    <w:rsid w:val="001C656C"/>
    <w:rsid w:val="001C6A59"/>
    <w:rsid w:val="001C7253"/>
    <w:rsid w:val="001C7DF3"/>
    <w:rsid w:val="001D0421"/>
    <w:rsid w:val="001D1BBC"/>
    <w:rsid w:val="001D2355"/>
    <w:rsid w:val="001D280D"/>
    <w:rsid w:val="001D2971"/>
    <w:rsid w:val="001D515F"/>
    <w:rsid w:val="001D5934"/>
    <w:rsid w:val="001D5D39"/>
    <w:rsid w:val="001D6F60"/>
    <w:rsid w:val="001D7141"/>
    <w:rsid w:val="001D7607"/>
    <w:rsid w:val="001D7E64"/>
    <w:rsid w:val="001E1E9C"/>
    <w:rsid w:val="001E3610"/>
    <w:rsid w:val="001E3D52"/>
    <w:rsid w:val="001E41C9"/>
    <w:rsid w:val="001E43F4"/>
    <w:rsid w:val="001E4691"/>
    <w:rsid w:val="001E4CD3"/>
    <w:rsid w:val="001E5E79"/>
    <w:rsid w:val="001E6666"/>
    <w:rsid w:val="001F0CE4"/>
    <w:rsid w:val="001F1EB7"/>
    <w:rsid w:val="001F1FD2"/>
    <w:rsid w:val="001F4038"/>
    <w:rsid w:val="001F45AE"/>
    <w:rsid w:val="002029A8"/>
    <w:rsid w:val="00203DF5"/>
    <w:rsid w:val="00204277"/>
    <w:rsid w:val="0020436D"/>
    <w:rsid w:val="00205911"/>
    <w:rsid w:val="0020713E"/>
    <w:rsid w:val="00207592"/>
    <w:rsid w:val="00207669"/>
    <w:rsid w:val="00207995"/>
    <w:rsid w:val="00210147"/>
    <w:rsid w:val="00211058"/>
    <w:rsid w:val="00211324"/>
    <w:rsid w:val="00211412"/>
    <w:rsid w:val="0021152E"/>
    <w:rsid w:val="00212661"/>
    <w:rsid w:val="0021430E"/>
    <w:rsid w:val="00214BB8"/>
    <w:rsid w:val="00215ADE"/>
    <w:rsid w:val="00217A9A"/>
    <w:rsid w:val="00222C0B"/>
    <w:rsid w:val="00223B16"/>
    <w:rsid w:val="00223C0C"/>
    <w:rsid w:val="0022539E"/>
    <w:rsid w:val="00225A87"/>
    <w:rsid w:val="00230281"/>
    <w:rsid w:val="00233D2B"/>
    <w:rsid w:val="00234EE9"/>
    <w:rsid w:val="00235ADA"/>
    <w:rsid w:val="00242B75"/>
    <w:rsid w:val="00243651"/>
    <w:rsid w:val="002447CC"/>
    <w:rsid w:val="00244BB2"/>
    <w:rsid w:val="002459EF"/>
    <w:rsid w:val="00247915"/>
    <w:rsid w:val="0024799A"/>
    <w:rsid w:val="00250540"/>
    <w:rsid w:val="0025457B"/>
    <w:rsid w:val="002546DB"/>
    <w:rsid w:val="00261C96"/>
    <w:rsid w:val="002623EE"/>
    <w:rsid w:val="0026254F"/>
    <w:rsid w:val="00263467"/>
    <w:rsid w:val="002664AD"/>
    <w:rsid w:val="00267B0A"/>
    <w:rsid w:val="00270DA4"/>
    <w:rsid w:val="00271077"/>
    <w:rsid w:val="00271473"/>
    <w:rsid w:val="00271A30"/>
    <w:rsid w:val="002729C1"/>
    <w:rsid w:val="00272FBB"/>
    <w:rsid w:val="00273137"/>
    <w:rsid w:val="00273F79"/>
    <w:rsid w:val="00276682"/>
    <w:rsid w:val="0028096A"/>
    <w:rsid w:val="00280AD0"/>
    <w:rsid w:val="00281350"/>
    <w:rsid w:val="00282611"/>
    <w:rsid w:val="002838AD"/>
    <w:rsid w:val="002922CB"/>
    <w:rsid w:val="00293907"/>
    <w:rsid w:val="00294C7D"/>
    <w:rsid w:val="00295777"/>
    <w:rsid w:val="002A3CDE"/>
    <w:rsid w:val="002A43E3"/>
    <w:rsid w:val="002A64CE"/>
    <w:rsid w:val="002A7D7B"/>
    <w:rsid w:val="002B1337"/>
    <w:rsid w:val="002B3771"/>
    <w:rsid w:val="002B3944"/>
    <w:rsid w:val="002B3AFF"/>
    <w:rsid w:val="002B3E9A"/>
    <w:rsid w:val="002B48BA"/>
    <w:rsid w:val="002B5013"/>
    <w:rsid w:val="002B7854"/>
    <w:rsid w:val="002B7C50"/>
    <w:rsid w:val="002C001D"/>
    <w:rsid w:val="002C27F3"/>
    <w:rsid w:val="002C33F4"/>
    <w:rsid w:val="002C3CBD"/>
    <w:rsid w:val="002C4905"/>
    <w:rsid w:val="002C52D9"/>
    <w:rsid w:val="002C538E"/>
    <w:rsid w:val="002C5D86"/>
    <w:rsid w:val="002C6285"/>
    <w:rsid w:val="002C7068"/>
    <w:rsid w:val="002C75CE"/>
    <w:rsid w:val="002C795E"/>
    <w:rsid w:val="002D0461"/>
    <w:rsid w:val="002D1D16"/>
    <w:rsid w:val="002D1D99"/>
    <w:rsid w:val="002D30F1"/>
    <w:rsid w:val="002D31EF"/>
    <w:rsid w:val="002D3382"/>
    <w:rsid w:val="002D57CB"/>
    <w:rsid w:val="002D6719"/>
    <w:rsid w:val="002D6A4A"/>
    <w:rsid w:val="002D6D12"/>
    <w:rsid w:val="002D705F"/>
    <w:rsid w:val="002E06F5"/>
    <w:rsid w:val="002E376A"/>
    <w:rsid w:val="002E406A"/>
    <w:rsid w:val="002E4A23"/>
    <w:rsid w:val="002E692D"/>
    <w:rsid w:val="002E75A0"/>
    <w:rsid w:val="002E7622"/>
    <w:rsid w:val="002E7AA6"/>
    <w:rsid w:val="002F03B5"/>
    <w:rsid w:val="002F1E8E"/>
    <w:rsid w:val="002F2F5E"/>
    <w:rsid w:val="002F32DE"/>
    <w:rsid w:val="002F662A"/>
    <w:rsid w:val="002F713A"/>
    <w:rsid w:val="00302B4A"/>
    <w:rsid w:val="00303D22"/>
    <w:rsid w:val="00304834"/>
    <w:rsid w:val="00305E0E"/>
    <w:rsid w:val="00307EF5"/>
    <w:rsid w:val="00311A61"/>
    <w:rsid w:val="00312763"/>
    <w:rsid w:val="00312E75"/>
    <w:rsid w:val="003134CE"/>
    <w:rsid w:val="00313628"/>
    <w:rsid w:val="00314067"/>
    <w:rsid w:val="00317B4C"/>
    <w:rsid w:val="003203ED"/>
    <w:rsid w:val="00322FF0"/>
    <w:rsid w:val="003232B6"/>
    <w:rsid w:val="003233A7"/>
    <w:rsid w:val="003263FC"/>
    <w:rsid w:val="00327095"/>
    <w:rsid w:val="003332CA"/>
    <w:rsid w:val="00333B0E"/>
    <w:rsid w:val="00336133"/>
    <w:rsid w:val="00336A00"/>
    <w:rsid w:val="00340EAD"/>
    <w:rsid w:val="00342F02"/>
    <w:rsid w:val="0034334E"/>
    <w:rsid w:val="00343570"/>
    <w:rsid w:val="0034375E"/>
    <w:rsid w:val="00345AC0"/>
    <w:rsid w:val="0034699D"/>
    <w:rsid w:val="00347DC6"/>
    <w:rsid w:val="003508B6"/>
    <w:rsid w:val="00350A97"/>
    <w:rsid w:val="00350C68"/>
    <w:rsid w:val="00350F05"/>
    <w:rsid w:val="00350FE5"/>
    <w:rsid w:val="0035131D"/>
    <w:rsid w:val="0035312E"/>
    <w:rsid w:val="003533F2"/>
    <w:rsid w:val="00356423"/>
    <w:rsid w:val="00360DAB"/>
    <w:rsid w:val="00361B98"/>
    <w:rsid w:val="003629AF"/>
    <w:rsid w:val="00363034"/>
    <w:rsid w:val="0036377F"/>
    <w:rsid w:val="003645EE"/>
    <w:rsid w:val="0036776E"/>
    <w:rsid w:val="003714EB"/>
    <w:rsid w:val="003727C4"/>
    <w:rsid w:val="00373578"/>
    <w:rsid w:val="00373AB9"/>
    <w:rsid w:val="00373BEC"/>
    <w:rsid w:val="003741DD"/>
    <w:rsid w:val="00374EAD"/>
    <w:rsid w:val="00375603"/>
    <w:rsid w:val="00375E5B"/>
    <w:rsid w:val="003779EC"/>
    <w:rsid w:val="003801E7"/>
    <w:rsid w:val="00380811"/>
    <w:rsid w:val="00381566"/>
    <w:rsid w:val="00382525"/>
    <w:rsid w:val="00384E34"/>
    <w:rsid w:val="003854DE"/>
    <w:rsid w:val="00385A67"/>
    <w:rsid w:val="00386935"/>
    <w:rsid w:val="00387D7B"/>
    <w:rsid w:val="00390DD5"/>
    <w:rsid w:val="003922DE"/>
    <w:rsid w:val="00392B3E"/>
    <w:rsid w:val="00393514"/>
    <w:rsid w:val="0039380E"/>
    <w:rsid w:val="00394EFA"/>
    <w:rsid w:val="003950A5"/>
    <w:rsid w:val="00396D0E"/>
    <w:rsid w:val="00396D84"/>
    <w:rsid w:val="003A257C"/>
    <w:rsid w:val="003A4322"/>
    <w:rsid w:val="003A4D33"/>
    <w:rsid w:val="003A5FBA"/>
    <w:rsid w:val="003A7AA9"/>
    <w:rsid w:val="003B138F"/>
    <w:rsid w:val="003B1626"/>
    <w:rsid w:val="003B1C08"/>
    <w:rsid w:val="003B1C17"/>
    <w:rsid w:val="003B2B0A"/>
    <w:rsid w:val="003B37A7"/>
    <w:rsid w:val="003B4738"/>
    <w:rsid w:val="003B483D"/>
    <w:rsid w:val="003B694B"/>
    <w:rsid w:val="003B6A52"/>
    <w:rsid w:val="003B7F51"/>
    <w:rsid w:val="003C1582"/>
    <w:rsid w:val="003C1AE4"/>
    <w:rsid w:val="003C34C3"/>
    <w:rsid w:val="003C5498"/>
    <w:rsid w:val="003D063B"/>
    <w:rsid w:val="003D13EF"/>
    <w:rsid w:val="003D4647"/>
    <w:rsid w:val="003D6D1D"/>
    <w:rsid w:val="003D6ED3"/>
    <w:rsid w:val="003E0B83"/>
    <w:rsid w:val="003E1AD4"/>
    <w:rsid w:val="003E1F24"/>
    <w:rsid w:val="003E26DA"/>
    <w:rsid w:val="003E4892"/>
    <w:rsid w:val="003E6431"/>
    <w:rsid w:val="003E6981"/>
    <w:rsid w:val="003E7459"/>
    <w:rsid w:val="003F05BF"/>
    <w:rsid w:val="003F2522"/>
    <w:rsid w:val="003F316B"/>
    <w:rsid w:val="003F3ACB"/>
    <w:rsid w:val="003F3D69"/>
    <w:rsid w:val="003F642A"/>
    <w:rsid w:val="003F777C"/>
    <w:rsid w:val="003F789D"/>
    <w:rsid w:val="003F7B1B"/>
    <w:rsid w:val="004002B3"/>
    <w:rsid w:val="00401333"/>
    <w:rsid w:val="004034F0"/>
    <w:rsid w:val="0040426A"/>
    <w:rsid w:val="00406CD3"/>
    <w:rsid w:val="004107BE"/>
    <w:rsid w:val="00410D2F"/>
    <w:rsid w:val="004122D4"/>
    <w:rsid w:val="0041311E"/>
    <w:rsid w:val="00413251"/>
    <w:rsid w:val="00415E77"/>
    <w:rsid w:val="00416358"/>
    <w:rsid w:val="00416F1B"/>
    <w:rsid w:val="00420687"/>
    <w:rsid w:val="00421085"/>
    <w:rsid w:val="004219A1"/>
    <w:rsid w:val="00421A54"/>
    <w:rsid w:val="00422066"/>
    <w:rsid w:val="00423631"/>
    <w:rsid w:val="00424650"/>
    <w:rsid w:val="00424AD2"/>
    <w:rsid w:val="00425B8E"/>
    <w:rsid w:val="00425CC2"/>
    <w:rsid w:val="0042745D"/>
    <w:rsid w:val="00427D98"/>
    <w:rsid w:val="004326E5"/>
    <w:rsid w:val="00434782"/>
    <w:rsid w:val="004364E6"/>
    <w:rsid w:val="004370E8"/>
    <w:rsid w:val="00440805"/>
    <w:rsid w:val="00440FCC"/>
    <w:rsid w:val="004439F7"/>
    <w:rsid w:val="004449D0"/>
    <w:rsid w:val="00445CA6"/>
    <w:rsid w:val="004463D6"/>
    <w:rsid w:val="00446611"/>
    <w:rsid w:val="004473BB"/>
    <w:rsid w:val="00451F15"/>
    <w:rsid w:val="00452BDF"/>
    <w:rsid w:val="00452DAC"/>
    <w:rsid w:val="00453340"/>
    <w:rsid w:val="00453B82"/>
    <w:rsid w:val="00453E71"/>
    <w:rsid w:val="004545D1"/>
    <w:rsid w:val="00454FC7"/>
    <w:rsid w:val="004565B7"/>
    <w:rsid w:val="00460871"/>
    <w:rsid w:val="00460FC5"/>
    <w:rsid w:val="00463970"/>
    <w:rsid w:val="00463D6C"/>
    <w:rsid w:val="00466B49"/>
    <w:rsid w:val="00467A11"/>
    <w:rsid w:val="004717C3"/>
    <w:rsid w:val="004728DB"/>
    <w:rsid w:val="00473E70"/>
    <w:rsid w:val="0047576A"/>
    <w:rsid w:val="0047603B"/>
    <w:rsid w:val="00476267"/>
    <w:rsid w:val="00485C34"/>
    <w:rsid w:val="00487DB9"/>
    <w:rsid w:val="004913CC"/>
    <w:rsid w:val="004928BD"/>
    <w:rsid w:val="004932B5"/>
    <w:rsid w:val="00495671"/>
    <w:rsid w:val="00495BC2"/>
    <w:rsid w:val="004A020A"/>
    <w:rsid w:val="004A0382"/>
    <w:rsid w:val="004A067F"/>
    <w:rsid w:val="004A17A6"/>
    <w:rsid w:val="004A670B"/>
    <w:rsid w:val="004A7733"/>
    <w:rsid w:val="004B1784"/>
    <w:rsid w:val="004B48F2"/>
    <w:rsid w:val="004B4BB9"/>
    <w:rsid w:val="004B5894"/>
    <w:rsid w:val="004B5E64"/>
    <w:rsid w:val="004B6783"/>
    <w:rsid w:val="004B7A21"/>
    <w:rsid w:val="004B7ED0"/>
    <w:rsid w:val="004C192A"/>
    <w:rsid w:val="004C4142"/>
    <w:rsid w:val="004C43B6"/>
    <w:rsid w:val="004C5E35"/>
    <w:rsid w:val="004C710E"/>
    <w:rsid w:val="004D2A9D"/>
    <w:rsid w:val="004D301A"/>
    <w:rsid w:val="004D359D"/>
    <w:rsid w:val="004D3B8B"/>
    <w:rsid w:val="004D3C02"/>
    <w:rsid w:val="004D538D"/>
    <w:rsid w:val="004D6503"/>
    <w:rsid w:val="004E1D36"/>
    <w:rsid w:val="004E2953"/>
    <w:rsid w:val="004E317D"/>
    <w:rsid w:val="004E3443"/>
    <w:rsid w:val="004E44B9"/>
    <w:rsid w:val="004E7ABC"/>
    <w:rsid w:val="004E7E55"/>
    <w:rsid w:val="004F134B"/>
    <w:rsid w:val="004F483F"/>
    <w:rsid w:val="004F4F1C"/>
    <w:rsid w:val="004F5715"/>
    <w:rsid w:val="004F681D"/>
    <w:rsid w:val="00500086"/>
    <w:rsid w:val="0050163A"/>
    <w:rsid w:val="0050165C"/>
    <w:rsid w:val="00503764"/>
    <w:rsid w:val="0050516C"/>
    <w:rsid w:val="005061CA"/>
    <w:rsid w:val="0050641D"/>
    <w:rsid w:val="0051044D"/>
    <w:rsid w:val="00511219"/>
    <w:rsid w:val="00512527"/>
    <w:rsid w:val="005136D1"/>
    <w:rsid w:val="00514A79"/>
    <w:rsid w:val="00515D36"/>
    <w:rsid w:val="00515FFE"/>
    <w:rsid w:val="005166E1"/>
    <w:rsid w:val="005204A4"/>
    <w:rsid w:val="00520AA6"/>
    <w:rsid w:val="00521F65"/>
    <w:rsid w:val="00524ED3"/>
    <w:rsid w:val="005261EF"/>
    <w:rsid w:val="0053012B"/>
    <w:rsid w:val="0053222C"/>
    <w:rsid w:val="00533D2D"/>
    <w:rsid w:val="00537EEB"/>
    <w:rsid w:val="0054064A"/>
    <w:rsid w:val="00541B03"/>
    <w:rsid w:val="005423E2"/>
    <w:rsid w:val="0054469D"/>
    <w:rsid w:val="005446B4"/>
    <w:rsid w:val="005448DC"/>
    <w:rsid w:val="00544A67"/>
    <w:rsid w:val="00546DBE"/>
    <w:rsid w:val="00547DD7"/>
    <w:rsid w:val="005503F3"/>
    <w:rsid w:val="0055241D"/>
    <w:rsid w:val="00554975"/>
    <w:rsid w:val="00556DC9"/>
    <w:rsid w:val="00556F6C"/>
    <w:rsid w:val="00560E8C"/>
    <w:rsid w:val="00560EA4"/>
    <w:rsid w:val="0056151C"/>
    <w:rsid w:val="005617D1"/>
    <w:rsid w:val="005622A9"/>
    <w:rsid w:val="005636BC"/>
    <w:rsid w:val="00564201"/>
    <w:rsid w:val="005652F1"/>
    <w:rsid w:val="00565FA7"/>
    <w:rsid w:val="00566B20"/>
    <w:rsid w:val="00567F88"/>
    <w:rsid w:val="005700AA"/>
    <w:rsid w:val="005716CC"/>
    <w:rsid w:val="00571F5D"/>
    <w:rsid w:val="00573DF5"/>
    <w:rsid w:val="00574689"/>
    <w:rsid w:val="0057476A"/>
    <w:rsid w:val="005776B6"/>
    <w:rsid w:val="0058269B"/>
    <w:rsid w:val="005831F0"/>
    <w:rsid w:val="00584260"/>
    <w:rsid w:val="00584339"/>
    <w:rsid w:val="00587309"/>
    <w:rsid w:val="00592286"/>
    <w:rsid w:val="005924D9"/>
    <w:rsid w:val="0059295D"/>
    <w:rsid w:val="00594138"/>
    <w:rsid w:val="005944E8"/>
    <w:rsid w:val="00594E96"/>
    <w:rsid w:val="00595F87"/>
    <w:rsid w:val="00596830"/>
    <w:rsid w:val="005968FF"/>
    <w:rsid w:val="005974F0"/>
    <w:rsid w:val="00597A85"/>
    <w:rsid w:val="005A12CE"/>
    <w:rsid w:val="005A2407"/>
    <w:rsid w:val="005A2913"/>
    <w:rsid w:val="005A3732"/>
    <w:rsid w:val="005A4747"/>
    <w:rsid w:val="005A6098"/>
    <w:rsid w:val="005A64CB"/>
    <w:rsid w:val="005B1338"/>
    <w:rsid w:val="005B1A00"/>
    <w:rsid w:val="005B230D"/>
    <w:rsid w:val="005B31D4"/>
    <w:rsid w:val="005B595D"/>
    <w:rsid w:val="005B5F78"/>
    <w:rsid w:val="005B6CB6"/>
    <w:rsid w:val="005C20FB"/>
    <w:rsid w:val="005C30DE"/>
    <w:rsid w:val="005C3226"/>
    <w:rsid w:val="005C3ACC"/>
    <w:rsid w:val="005C3BB9"/>
    <w:rsid w:val="005C4288"/>
    <w:rsid w:val="005C4524"/>
    <w:rsid w:val="005C6A11"/>
    <w:rsid w:val="005C7404"/>
    <w:rsid w:val="005C7F48"/>
    <w:rsid w:val="005D321B"/>
    <w:rsid w:val="005D4890"/>
    <w:rsid w:val="005D59EF"/>
    <w:rsid w:val="005D72AE"/>
    <w:rsid w:val="005E0D83"/>
    <w:rsid w:val="005E0EAB"/>
    <w:rsid w:val="005E26EE"/>
    <w:rsid w:val="005E3DC7"/>
    <w:rsid w:val="005E6994"/>
    <w:rsid w:val="005F03C7"/>
    <w:rsid w:val="005F1581"/>
    <w:rsid w:val="005F20CE"/>
    <w:rsid w:val="005F3561"/>
    <w:rsid w:val="005F555A"/>
    <w:rsid w:val="005F7FC1"/>
    <w:rsid w:val="00601798"/>
    <w:rsid w:val="006027FD"/>
    <w:rsid w:val="006038E9"/>
    <w:rsid w:val="00603C56"/>
    <w:rsid w:val="006049F3"/>
    <w:rsid w:val="00604E43"/>
    <w:rsid w:val="00610432"/>
    <w:rsid w:val="00610E4E"/>
    <w:rsid w:val="006110B5"/>
    <w:rsid w:val="00615F40"/>
    <w:rsid w:val="006163D4"/>
    <w:rsid w:val="006169AE"/>
    <w:rsid w:val="00617B74"/>
    <w:rsid w:val="0062004D"/>
    <w:rsid w:val="00620589"/>
    <w:rsid w:val="006206DE"/>
    <w:rsid w:val="006222AE"/>
    <w:rsid w:val="0062263F"/>
    <w:rsid w:val="00623954"/>
    <w:rsid w:val="00623B26"/>
    <w:rsid w:val="00624FAA"/>
    <w:rsid w:val="006309C9"/>
    <w:rsid w:val="00630DF6"/>
    <w:rsid w:val="00630F4A"/>
    <w:rsid w:val="00631E5F"/>
    <w:rsid w:val="006352BE"/>
    <w:rsid w:val="00635B88"/>
    <w:rsid w:val="00636C4E"/>
    <w:rsid w:val="00636D25"/>
    <w:rsid w:val="006371D6"/>
    <w:rsid w:val="00637DCF"/>
    <w:rsid w:val="0064044E"/>
    <w:rsid w:val="00640A3F"/>
    <w:rsid w:val="0064163B"/>
    <w:rsid w:val="00642454"/>
    <w:rsid w:val="006446C7"/>
    <w:rsid w:val="00644770"/>
    <w:rsid w:val="00644E43"/>
    <w:rsid w:val="006506F9"/>
    <w:rsid w:val="006515FE"/>
    <w:rsid w:val="0065164D"/>
    <w:rsid w:val="006528BC"/>
    <w:rsid w:val="006538FA"/>
    <w:rsid w:val="00653948"/>
    <w:rsid w:val="00653985"/>
    <w:rsid w:val="006553EC"/>
    <w:rsid w:val="00655A2A"/>
    <w:rsid w:val="006568A2"/>
    <w:rsid w:val="00662AC3"/>
    <w:rsid w:val="00662B54"/>
    <w:rsid w:val="006639FD"/>
    <w:rsid w:val="00663EE0"/>
    <w:rsid w:val="00666EDD"/>
    <w:rsid w:val="0067057A"/>
    <w:rsid w:val="00673333"/>
    <w:rsid w:val="006737DC"/>
    <w:rsid w:val="00675BBD"/>
    <w:rsid w:val="0067676B"/>
    <w:rsid w:val="00677961"/>
    <w:rsid w:val="00682865"/>
    <w:rsid w:val="00682D2C"/>
    <w:rsid w:val="00683589"/>
    <w:rsid w:val="006845DD"/>
    <w:rsid w:val="00685112"/>
    <w:rsid w:val="0069117F"/>
    <w:rsid w:val="006916C8"/>
    <w:rsid w:val="00691D01"/>
    <w:rsid w:val="00691FA9"/>
    <w:rsid w:val="006933AD"/>
    <w:rsid w:val="00694089"/>
    <w:rsid w:val="006948B4"/>
    <w:rsid w:val="006949C0"/>
    <w:rsid w:val="00695382"/>
    <w:rsid w:val="00696AE6"/>
    <w:rsid w:val="0069728F"/>
    <w:rsid w:val="006A1192"/>
    <w:rsid w:val="006A1327"/>
    <w:rsid w:val="006A14B8"/>
    <w:rsid w:val="006A2B5E"/>
    <w:rsid w:val="006A40CF"/>
    <w:rsid w:val="006A478C"/>
    <w:rsid w:val="006A504A"/>
    <w:rsid w:val="006A5389"/>
    <w:rsid w:val="006A7538"/>
    <w:rsid w:val="006B2872"/>
    <w:rsid w:val="006B433C"/>
    <w:rsid w:val="006B4CE3"/>
    <w:rsid w:val="006B5355"/>
    <w:rsid w:val="006B6694"/>
    <w:rsid w:val="006B7513"/>
    <w:rsid w:val="006B760B"/>
    <w:rsid w:val="006B7670"/>
    <w:rsid w:val="006B7E6A"/>
    <w:rsid w:val="006C118E"/>
    <w:rsid w:val="006C214F"/>
    <w:rsid w:val="006C35C9"/>
    <w:rsid w:val="006C36DB"/>
    <w:rsid w:val="006C3970"/>
    <w:rsid w:val="006C5872"/>
    <w:rsid w:val="006C58C9"/>
    <w:rsid w:val="006C63C1"/>
    <w:rsid w:val="006D1CB9"/>
    <w:rsid w:val="006D38C6"/>
    <w:rsid w:val="006D3D3F"/>
    <w:rsid w:val="006D490C"/>
    <w:rsid w:val="006D4D17"/>
    <w:rsid w:val="006D58B2"/>
    <w:rsid w:val="006D5D2F"/>
    <w:rsid w:val="006D7928"/>
    <w:rsid w:val="006E2F3D"/>
    <w:rsid w:val="006E6C85"/>
    <w:rsid w:val="006F0797"/>
    <w:rsid w:val="006F0D6D"/>
    <w:rsid w:val="006F388B"/>
    <w:rsid w:val="006F42D2"/>
    <w:rsid w:val="006F630B"/>
    <w:rsid w:val="006F7058"/>
    <w:rsid w:val="006F7AB0"/>
    <w:rsid w:val="006F7BCA"/>
    <w:rsid w:val="00705692"/>
    <w:rsid w:val="00705ACC"/>
    <w:rsid w:val="00706584"/>
    <w:rsid w:val="00706946"/>
    <w:rsid w:val="007073C7"/>
    <w:rsid w:val="0070752D"/>
    <w:rsid w:val="007075D1"/>
    <w:rsid w:val="007079D5"/>
    <w:rsid w:val="00707C25"/>
    <w:rsid w:val="007145D4"/>
    <w:rsid w:val="00716110"/>
    <w:rsid w:val="0071678F"/>
    <w:rsid w:val="00716C4D"/>
    <w:rsid w:val="00716CA1"/>
    <w:rsid w:val="00717BDE"/>
    <w:rsid w:val="00720120"/>
    <w:rsid w:val="0072229B"/>
    <w:rsid w:val="00723E6E"/>
    <w:rsid w:val="007240BA"/>
    <w:rsid w:val="00724614"/>
    <w:rsid w:val="00724D98"/>
    <w:rsid w:val="0072769E"/>
    <w:rsid w:val="0072785B"/>
    <w:rsid w:val="0073018D"/>
    <w:rsid w:val="00730CE0"/>
    <w:rsid w:val="00730EF7"/>
    <w:rsid w:val="00731918"/>
    <w:rsid w:val="00732A7A"/>
    <w:rsid w:val="00733B72"/>
    <w:rsid w:val="0073402B"/>
    <w:rsid w:val="007349F3"/>
    <w:rsid w:val="007353C9"/>
    <w:rsid w:val="00735A68"/>
    <w:rsid w:val="00736466"/>
    <w:rsid w:val="00740F66"/>
    <w:rsid w:val="00744C0F"/>
    <w:rsid w:val="00746E37"/>
    <w:rsid w:val="00747680"/>
    <w:rsid w:val="00747BAA"/>
    <w:rsid w:val="0075025B"/>
    <w:rsid w:val="00751891"/>
    <w:rsid w:val="00751D6F"/>
    <w:rsid w:val="00752614"/>
    <w:rsid w:val="00754BD4"/>
    <w:rsid w:val="00757CF0"/>
    <w:rsid w:val="00760A75"/>
    <w:rsid w:val="0076159A"/>
    <w:rsid w:val="00761D18"/>
    <w:rsid w:val="007641E9"/>
    <w:rsid w:val="007646EC"/>
    <w:rsid w:val="00765CFA"/>
    <w:rsid w:val="00767609"/>
    <w:rsid w:val="0076786F"/>
    <w:rsid w:val="007678BA"/>
    <w:rsid w:val="0077093B"/>
    <w:rsid w:val="007709BA"/>
    <w:rsid w:val="0077472F"/>
    <w:rsid w:val="00774F7E"/>
    <w:rsid w:val="007774EA"/>
    <w:rsid w:val="007801DB"/>
    <w:rsid w:val="00780ECF"/>
    <w:rsid w:val="00782B89"/>
    <w:rsid w:val="007830FB"/>
    <w:rsid w:val="00786594"/>
    <w:rsid w:val="00786D74"/>
    <w:rsid w:val="007879D2"/>
    <w:rsid w:val="00790BB8"/>
    <w:rsid w:val="007913E6"/>
    <w:rsid w:val="00792C5E"/>
    <w:rsid w:val="0079427E"/>
    <w:rsid w:val="00794A72"/>
    <w:rsid w:val="00797A98"/>
    <w:rsid w:val="00797AB0"/>
    <w:rsid w:val="00797BE3"/>
    <w:rsid w:val="007A105C"/>
    <w:rsid w:val="007A1ED9"/>
    <w:rsid w:val="007A2F18"/>
    <w:rsid w:val="007A4171"/>
    <w:rsid w:val="007A5980"/>
    <w:rsid w:val="007A5B65"/>
    <w:rsid w:val="007A62F3"/>
    <w:rsid w:val="007A7B8A"/>
    <w:rsid w:val="007A7C92"/>
    <w:rsid w:val="007B1FD1"/>
    <w:rsid w:val="007B36FD"/>
    <w:rsid w:val="007B4C79"/>
    <w:rsid w:val="007B4C7B"/>
    <w:rsid w:val="007C1E08"/>
    <w:rsid w:val="007C35B1"/>
    <w:rsid w:val="007C3A64"/>
    <w:rsid w:val="007C49E0"/>
    <w:rsid w:val="007C59CC"/>
    <w:rsid w:val="007C6BB0"/>
    <w:rsid w:val="007D23F7"/>
    <w:rsid w:val="007D5774"/>
    <w:rsid w:val="007E100D"/>
    <w:rsid w:val="007E2CC4"/>
    <w:rsid w:val="007E362A"/>
    <w:rsid w:val="007E3DAB"/>
    <w:rsid w:val="007E40F5"/>
    <w:rsid w:val="007E540D"/>
    <w:rsid w:val="007E6E8D"/>
    <w:rsid w:val="007E7943"/>
    <w:rsid w:val="007F2D39"/>
    <w:rsid w:val="007F3577"/>
    <w:rsid w:val="007F393D"/>
    <w:rsid w:val="007F5D6C"/>
    <w:rsid w:val="007F653C"/>
    <w:rsid w:val="007F7AF2"/>
    <w:rsid w:val="007F7BEB"/>
    <w:rsid w:val="007F7FCE"/>
    <w:rsid w:val="00801DCC"/>
    <w:rsid w:val="0080286A"/>
    <w:rsid w:val="00802A43"/>
    <w:rsid w:val="0080369A"/>
    <w:rsid w:val="00804F4D"/>
    <w:rsid w:val="00805253"/>
    <w:rsid w:val="008065E7"/>
    <w:rsid w:val="00806E42"/>
    <w:rsid w:val="00806EF5"/>
    <w:rsid w:val="008102AD"/>
    <w:rsid w:val="008106E9"/>
    <w:rsid w:val="0081344A"/>
    <w:rsid w:val="0081367F"/>
    <w:rsid w:val="008161A1"/>
    <w:rsid w:val="00816DEE"/>
    <w:rsid w:val="008212B0"/>
    <w:rsid w:val="00822536"/>
    <w:rsid w:val="00824AF8"/>
    <w:rsid w:val="00825328"/>
    <w:rsid w:val="008264A5"/>
    <w:rsid w:val="00826B48"/>
    <w:rsid w:val="00827420"/>
    <w:rsid w:val="00827650"/>
    <w:rsid w:val="00827857"/>
    <w:rsid w:val="00830BC7"/>
    <w:rsid w:val="00830D1E"/>
    <w:rsid w:val="0083227D"/>
    <w:rsid w:val="00832449"/>
    <w:rsid w:val="00832A35"/>
    <w:rsid w:val="0083478E"/>
    <w:rsid w:val="00834EA5"/>
    <w:rsid w:val="00837982"/>
    <w:rsid w:val="0084028B"/>
    <w:rsid w:val="00840C95"/>
    <w:rsid w:val="00840E56"/>
    <w:rsid w:val="008413DC"/>
    <w:rsid w:val="00842E0E"/>
    <w:rsid w:val="00843631"/>
    <w:rsid w:val="008468E5"/>
    <w:rsid w:val="0084734C"/>
    <w:rsid w:val="00847601"/>
    <w:rsid w:val="00850B35"/>
    <w:rsid w:val="00851A3F"/>
    <w:rsid w:val="008532B8"/>
    <w:rsid w:val="00854F11"/>
    <w:rsid w:val="00855B4F"/>
    <w:rsid w:val="008606E7"/>
    <w:rsid w:val="00865371"/>
    <w:rsid w:val="00867C18"/>
    <w:rsid w:val="008719A6"/>
    <w:rsid w:val="00871F5F"/>
    <w:rsid w:val="008727CE"/>
    <w:rsid w:val="00872A99"/>
    <w:rsid w:val="00873CC4"/>
    <w:rsid w:val="00874844"/>
    <w:rsid w:val="00874C0A"/>
    <w:rsid w:val="0087553A"/>
    <w:rsid w:val="00876607"/>
    <w:rsid w:val="00880876"/>
    <w:rsid w:val="00881023"/>
    <w:rsid w:val="00883E76"/>
    <w:rsid w:val="00885A1C"/>
    <w:rsid w:val="00885FA0"/>
    <w:rsid w:val="00887259"/>
    <w:rsid w:val="008900BE"/>
    <w:rsid w:val="0089180C"/>
    <w:rsid w:val="0089198C"/>
    <w:rsid w:val="00894EF1"/>
    <w:rsid w:val="00894FCF"/>
    <w:rsid w:val="0089732B"/>
    <w:rsid w:val="008A0154"/>
    <w:rsid w:val="008A050F"/>
    <w:rsid w:val="008A0568"/>
    <w:rsid w:val="008A1738"/>
    <w:rsid w:val="008A4D74"/>
    <w:rsid w:val="008A6399"/>
    <w:rsid w:val="008A6F7D"/>
    <w:rsid w:val="008A7841"/>
    <w:rsid w:val="008B1527"/>
    <w:rsid w:val="008B1711"/>
    <w:rsid w:val="008B1E0D"/>
    <w:rsid w:val="008B2801"/>
    <w:rsid w:val="008B3492"/>
    <w:rsid w:val="008B65DF"/>
    <w:rsid w:val="008B7D6A"/>
    <w:rsid w:val="008C1B79"/>
    <w:rsid w:val="008C254D"/>
    <w:rsid w:val="008C42F6"/>
    <w:rsid w:val="008C4842"/>
    <w:rsid w:val="008C574C"/>
    <w:rsid w:val="008C71C9"/>
    <w:rsid w:val="008D5AE5"/>
    <w:rsid w:val="008D6850"/>
    <w:rsid w:val="008D717F"/>
    <w:rsid w:val="008E125C"/>
    <w:rsid w:val="008E1894"/>
    <w:rsid w:val="008E50CF"/>
    <w:rsid w:val="008E5230"/>
    <w:rsid w:val="008E5CC4"/>
    <w:rsid w:val="008E797D"/>
    <w:rsid w:val="008E7F3B"/>
    <w:rsid w:val="008F136D"/>
    <w:rsid w:val="008F6152"/>
    <w:rsid w:val="00900DF2"/>
    <w:rsid w:val="00901330"/>
    <w:rsid w:val="00902038"/>
    <w:rsid w:val="009026CB"/>
    <w:rsid w:val="0090434F"/>
    <w:rsid w:val="009104F8"/>
    <w:rsid w:val="0091077A"/>
    <w:rsid w:val="00910E16"/>
    <w:rsid w:val="00912250"/>
    <w:rsid w:val="00913621"/>
    <w:rsid w:val="00913999"/>
    <w:rsid w:val="0091427D"/>
    <w:rsid w:val="009159E2"/>
    <w:rsid w:val="00915A70"/>
    <w:rsid w:val="00917532"/>
    <w:rsid w:val="0092129D"/>
    <w:rsid w:val="00921549"/>
    <w:rsid w:val="00923232"/>
    <w:rsid w:val="00927877"/>
    <w:rsid w:val="00927B37"/>
    <w:rsid w:val="009303BF"/>
    <w:rsid w:val="009314AE"/>
    <w:rsid w:val="0093197F"/>
    <w:rsid w:val="00931F2C"/>
    <w:rsid w:val="0093355D"/>
    <w:rsid w:val="00934BBF"/>
    <w:rsid w:val="00935E8A"/>
    <w:rsid w:val="00937D95"/>
    <w:rsid w:val="00937F20"/>
    <w:rsid w:val="0094074B"/>
    <w:rsid w:val="00940F4E"/>
    <w:rsid w:val="00942509"/>
    <w:rsid w:val="00942786"/>
    <w:rsid w:val="00943B52"/>
    <w:rsid w:val="009440B8"/>
    <w:rsid w:val="009455F7"/>
    <w:rsid w:val="0094755B"/>
    <w:rsid w:val="00947D53"/>
    <w:rsid w:val="0095485F"/>
    <w:rsid w:val="009571E8"/>
    <w:rsid w:val="009574F4"/>
    <w:rsid w:val="00961698"/>
    <w:rsid w:val="009634F4"/>
    <w:rsid w:val="00967706"/>
    <w:rsid w:val="00970251"/>
    <w:rsid w:val="0097076C"/>
    <w:rsid w:val="00971FFD"/>
    <w:rsid w:val="00972018"/>
    <w:rsid w:val="009730C7"/>
    <w:rsid w:val="00973421"/>
    <w:rsid w:val="00974151"/>
    <w:rsid w:val="00974BDF"/>
    <w:rsid w:val="00975F61"/>
    <w:rsid w:val="009763D5"/>
    <w:rsid w:val="00977139"/>
    <w:rsid w:val="009771F5"/>
    <w:rsid w:val="0098005A"/>
    <w:rsid w:val="009810E3"/>
    <w:rsid w:val="00981F32"/>
    <w:rsid w:val="00981FAF"/>
    <w:rsid w:val="009835AC"/>
    <w:rsid w:val="00984795"/>
    <w:rsid w:val="00986F79"/>
    <w:rsid w:val="00987E72"/>
    <w:rsid w:val="00990EFD"/>
    <w:rsid w:val="00991205"/>
    <w:rsid w:val="00992014"/>
    <w:rsid w:val="00992063"/>
    <w:rsid w:val="009920D5"/>
    <w:rsid w:val="009947F4"/>
    <w:rsid w:val="009948B1"/>
    <w:rsid w:val="00994A75"/>
    <w:rsid w:val="00995520"/>
    <w:rsid w:val="00996366"/>
    <w:rsid w:val="009963A7"/>
    <w:rsid w:val="009A0815"/>
    <w:rsid w:val="009A24F0"/>
    <w:rsid w:val="009A2937"/>
    <w:rsid w:val="009A38FA"/>
    <w:rsid w:val="009A401F"/>
    <w:rsid w:val="009A4C24"/>
    <w:rsid w:val="009A52A7"/>
    <w:rsid w:val="009A5441"/>
    <w:rsid w:val="009A71FD"/>
    <w:rsid w:val="009B0060"/>
    <w:rsid w:val="009B0452"/>
    <w:rsid w:val="009B1262"/>
    <w:rsid w:val="009B3E72"/>
    <w:rsid w:val="009B7189"/>
    <w:rsid w:val="009C0251"/>
    <w:rsid w:val="009C1456"/>
    <w:rsid w:val="009C230B"/>
    <w:rsid w:val="009C2963"/>
    <w:rsid w:val="009C3712"/>
    <w:rsid w:val="009C4969"/>
    <w:rsid w:val="009C6256"/>
    <w:rsid w:val="009C6C14"/>
    <w:rsid w:val="009C77F1"/>
    <w:rsid w:val="009D2D6E"/>
    <w:rsid w:val="009D2E47"/>
    <w:rsid w:val="009D4931"/>
    <w:rsid w:val="009D5BA7"/>
    <w:rsid w:val="009E10D8"/>
    <w:rsid w:val="009E1A76"/>
    <w:rsid w:val="009E1F5A"/>
    <w:rsid w:val="009E20C0"/>
    <w:rsid w:val="009E4466"/>
    <w:rsid w:val="009E46FF"/>
    <w:rsid w:val="009E4888"/>
    <w:rsid w:val="009E5155"/>
    <w:rsid w:val="009E60FD"/>
    <w:rsid w:val="009E6D50"/>
    <w:rsid w:val="009F0225"/>
    <w:rsid w:val="009F0493"/>
    <w:rsid w:val="009F13F9"/>
    <w:rsid w:val="009F26E7"/>
    <w:rsid w:val="009F2D7F"/>
    <w:rsid w:val="009F3B22"/>
    <w:rsid w:val="009F3BE8"/>
    <w:rsid w:val="009F3DD5"/>
    <w:rsid w:val="009F4C58"/>
    <w:rsid w:val="00A02310"/>
    <w:rsid w:val="00A04F25"/>
    <w:rsid w:val="00A073B8"/>
    <w:rsid w:val="00A07EAB"/>
    <w:rsid w:val="00A110ED"/>
    <w:rsid w:val="00A133B1"/>
    <w:rsid w:val="00A14900"/>
    <w:rsid w:val="00A14FEF"/>
    <w:rsid w:val="00A1561F"/>
    <w:rsid w:val="00A1635E"/>
    <w:rsid w:val="00A16935"/>
    <w:rsid w:val="00A16F43"/>
    <w:rsid w:val="00A20735"/>
    <w:rsid w:val="00A20FD2"/>
    <w:rsid w:val="00A22BBA"/>
    <w:rsid w:val="00A237B3"/>
    <w:rsid w:val="00A243E5"/>
    <w:rsid w:val="00A24B35"/>
    <w:rsid w:val="00A24D66"/>
    <w:rsid w:val="00A259F1"/>
    <w:rsid w:val="00A30E13"/>
    <w:rsid w:val="00A31B1B"/>
    <w:rsid w:val="00A32C4C"/>
    <w:rsid w:val="00A3346F"/>
    <w:rsid w:val="00A34DBF"/>
    <w:rsid w:val="00A35737"/>
    <w:rsid w:val="00A360D4"/>
    <w:rsid w:val="00A36733"/>
    <w:rsid w:val="00A37A07"/>
    <w:rsid w:val="00A40467"/>
    <w:rsid w:val="00A40FC9"/>
    <w:rsid w:val="00A41ED9"/>
    <w:rsid w:val="00A42423"/>
    <w:rsid w:val="00A4458C"/>
    <w:rsid w:val="00A44A12"/>
    <w:rsid w:val="00A44EB4"/>
    <w:rsid w:val="00A4590E"/>
    <w:rsid w:val="00A4644A"/>
    <w:rsid w:val="00A46DF9"/>
    <w:rsid w:val="00A470BD"/>
    <w:rsid w:val="00A475F8"/>
    <w:rsid w:val="00A5376E"/>
    <w:rsid w:val="00A5381B"/>
    <w:rsid w:val="00A54AF6"/>
    <w:rsid w:val="00A5660D"/>
    <w:rsid w:val="00A57204"/>
    <w:rsid w:val="00A5757B"/>
    <w:rsid w:val="00A6019D"/>
    <w:rsid w:val="00A602E8"/>
    <w:rsid w:val="00A6031D"/>
    <w:rsid w:val="00A6147B"/>
    <w:rsid w:val="00A61E41"/>
    <w:rsid w:val="00A63062"/>
    <w:rsid w:val="00A653DD"/>
    <w:rsid w:val="00A668F4"/>
    <w:rsid w:val="00A66F17"/>
    <w:rsid w:val="00A7168D"/>
    <w:rsid w:val="00A71E4D"/>
    <w:rsid w:val="00A72F09"/>
    <w:rsid w:val="00A73146"/>
    <w:rsid w:val="00A749DF"/>
    <w:rsid w:val="00A760F2"/>
    <w:rsid w:val="00A81F7A"/>
    <w:rsid w:val="00A82947"/>
    <w:rsid w:val="00A857F4"/>
    <w:rsid w:val="00A85C91"/>
    <w:rsid w:val="00A86F41"/>
    <w:rsid w:val="00A8777B"/>
    <w:rsid w:val="00A914E7"/>
    <w:rsid w:val="00A92473"/>
    <w:rsid w:val="00A92A00"/>
    <w:rsid w:val="00A934D9"/>
    <w:rsid w:val="00A95369"/>
    <w:rsid w:val="00A95A37"/>
    <w:rsid w:val="00A96BF7"/>
    <w:rsid w:val="00A9749D"/>
    <w:rsid w:val="00AA10F3"/>
    <w:rsid w:val="00AA1A56"/>
    <w:rsid w:val="00AA31B6"/>
    <w:rsid w:val="00AA4904"/>
    <w:rsid w:val="00AA54CF"/>
    <w:rsid w:val="00AA6FBD"/>
    <w:rsid w:val="00AA7210"/>
    <w:rsid w:val="00AB1DB0"/>
    <w:rsid w:val="00AB1F6E"/>
    <w:rsid w:val="00AB4CB3"/>
    <w:rsid w:val="00AB6460"/>
    <w:rsid w:val="00AB7CF0"/>
    <w:rsid w:val="00AC20AC"/>
    <w:rsid w:val="00AC2EBC"/>
    <w:rsid w:val="00AC3240"/>
    <w:rsid w:val="00AC4664"/>
    <w:rsid w:val="00AC473C"/>
    <w:rsid w:val="00AC557F"/>
    <w:rsid w:val="00AC6116"/>
    <w:rsid w:val="00AC6869"/>
    <w:rsid w:val="00AC6B65"/>
    <w:rsid w:val="00AD0672"/>
    <w:rsid w:val="00AD0F73"/>
    <w:rsid w:val="00AD204E"/>
    <w:rsid w:val="00AD2D12"/>
    <w:rsid w:val="00AD58F0"/>
    <w:rsid w:val="00AD613B"/>
    <w:rsid w:val="00AD68BD"/>
    <w:rsid w:val="00AD6B28"/>
    <w:rsid w:val="00AD71D4"/>
    <w:rsid w:val="00AE2A69"/>
    <w:rsid w:val="00AE3112"/>
    <w:rsid w:val="00AE31C8"/>
    <w:rsid w:val="00AE59B8"/>
    <w:rsid w:val="00AE5EAF"/>
    <w:rsid w:val="00AE7505"/>
    <w:rsid w:val="00AF0876"/>
    <w:rsid w:val="00AF131D"/>
    <w:rsid w:val="00AF5148"/>
    <w:rsid w:val="00AF5595"/>
    <w:rsid w:val="00AF7396"/>
    <w:rsid w:val="00AF76D0"/>
    <w:rsid w:val="00B01809"/>
    <w:rsid w:val="00B02E22"/>
    <w:rsid w:val="00B03052"/>
    <w:rsid w:val="00B04640"/>
    <w:rsid w:val="00B04F97"/>
    <w:rsid w:val="00B066A4"/>
    <w:rsid w:val="00B1025D"/>
    <w:rsid w:val="00B10896"/>
    <w:rsid w:val="00B118FE"/>
    <w:rsid w:val="00B12758"/>
    <w:rsid w:val="00B13B67"/>
    <w:rsid w:val="00B16241"/>
    <w:rsid w:val="00B168EF"/>
    <w:rsid w:val="00B20246"/>
    <w:rsid w:val="00B228A5"/>
    <w:rsid w:val="00B22A26"/>
    <w:rsid w:val="00B22DEE"/>
    <w:rsid w:val="00B23224"/>
    <w:rsid w:val="00B23CEF"/>
    <w:rsid w:val="00B243BC"/>
    <w:rsid w:val="00B24BBE"/>
    <w:rsid w:val="00B24CF2"/>
    <w:rsid w:val="00B26362"/>
    <w:rsid w:val="00B26CDB"/>
    <w:rsid w:val="00B3005A"/>
    <w:rsid w:val="00B30879"/>
    <w:rsid w:val="00B3096D"/>
    <w:rsid w:val="00B311FF"/>
    <w:rsid w:val="00B317EF"/>
    <w:rsid w:val="00B32C88"/>
    <w:rsid w:val="00B34F0C"/>
    <w:rsid w:val="00B35C27"/>
    <w:rsid w:val="00B408C6"/>
    <w:rsid w:val="00B408FE"/>
    <w:rsid w:val="00B417B5"/>
    <w:rsid w:val="00B42012"/>
    <w:rsid w:val="00B43753"/>
    <w:rsid w:val="00B45553"/>
    <w:rsid w:val="00B4580E"/>
    <w:rsid w:val="00B46058"/>
    <w:rsid w:val="00B46F6F"/>
    <w:rsid w:val="00B47091"/>
    <w:rsid w:val="00B47E23"/>
    <w:rsid w:val="00B50B9B"/>
    <w:rsid w:val="00B54B57"/>
    <w:rsid w:val="00B5546E"/>
    <w:rsid w:val="00B55C7D"/>
    <w:rsid w:val="00B607BF"/>
    <w:rsid w:val="00B60845"/>
    <w:rsid w:val="00B60AC8"/>
    <w:rsid w:val="00B61F02"/>
    <w:rsid w:val="00B63D8F"/>
    <w:rsid w:val="00B66813"/>
    <w:rsid w:val="00B7171E"/>
    <w:rsid w:val="00B725E6"/>
    <w:rsid w:val="00B7407B"/>
    <w:rsid w:val="00B7494A"/>
    <w:rsid w:val="00B77BCC"/>
    <w:rsid w:val="00B80F75"/>
    <w:rsid w:val="00B8227B"/>
    <w:rsid w:val="00B85B27"/>
    <w:rsid w:val="00B864EC"/>
    <w:rsid w:val="00B8719F"/>
    <w:rsid w:val="00B87CAE"/>
    <w:rsid w:val="00B90D23"/>
    <w:rsid w:val="00B9178E"/>
    <w:rsid w:val="00B9370B"/>
    <w:rsid w:val="00B9372C"/>
    <w:rsid w:val="00B94CDD"/>
    <w:rsid w:val="00B95B4D"/>
    <w:rsid w:val="00B95D13"/>
    <w:rsid w:val="00BA08A6"/>
    <w:rsid w:val="00BA0BAA"/>
    <w:rsid w:val="00BA1A5C"/>
    <w:rsid w:val="00BA21E9"/>
    <w:rsid w:val="00BA2567"/>
    <w:rsid w:val="00BA2783"/>
    <w:rsid w:val="00BA4F3E"/>
    <w:rsid w:val="00BB0E20"/>
    <w:rsid w:val="00BB1647"/>
    <w:rsid w:val="00BB2872"/>
    <w:rsid w:val="00BB2BC0"/>
    <w:rsid w:val="00BB2CCD"/>
    <w:rsid w:val="00BB364B"/>
    <w:rsid w:val="00BB6A3F"/>
    <w:rsid w:val="00BB6EAD"/>
    <w:rsid w:val="00BB7651"/>
    <w:rsid w:val="00BC0E7A"/>
    <w:rsid w:val="00BC25B6"/>
    <w:rsid w:val="00BC2EDF"/>
    <w:rsid w:val="00BC392A"/>
    <w:rsid w:val="00BC59AE"/>
    <w:rsid w:val="00BC79AB"/>
    <w:rsid w:val="00BC7B99"/>
    <w:rsid w:val="00BD1F44"/>
    <w:rsid w:val="00BD2114"/>
    <w:rsid w:val="00BD2D7A"/>
    <w:rsid w:val="00BD3C45"/>
    <w:rsid w:val="00BD5846"/>
    <w:rsid w:val="00BD6239"/>
    <w:rsid w:val="00BD624F"/>
    <w:rsid w:val="00BD6F59"/>
    <w:rsid w:val="00BE0DE0"/>
    <w:rsid w:val="00BE4000"/>
    <w:rsid w:val="00BE4E27"/>
    <w:rsid w:val="00BF1A09"/>
    <w:rsid w:val="00BF475F"/>
    <w:rsid w:val="00BF5D78"/>
    <w:rsid w:val="00BF678E"/>
    <w:rsid w:val="00BF67B8"/>
    <w:rsid w:val="00BF7E1F"/>
    <w:rsid w:val="00C0099D"/>
    <w:rsid w:val="00C00A2C"/>
    <w:rsid w:val="00C037FF"/>
    <w:rsid w:val="00C03B1C"/>
    <w:rsid w:val="00C03D38"/>
    <w:rsid w:val="00C03FBF"/>
    <w:rsid w:val="00C07EE7"/>
    <w:rsid w:val="00C102DF"/>
    <w:rsid w:val="00C10CC0"/>
    <w:rsid w:val="00C10E62"/>
    <w:rsid w:val="00C116D4"/>
    <w:rsid w:val="00C11711"/>
    <w:rsid w:val="00C1239E"/>
    <w:rsid w:val="00C1289F"/>
    <w:rsid w:val="00C12A31"/>
    <w:rsid w:val="00C12A6F"/>
    <w:rsid w:val="00C12D7B"/>
    <w:rsid w:val="00C151F8"/>
    <w:rsid w:val="00C16463"/>
    <w:rsid w:val="00C16D2A"/>
    <w:rsid w:val="00C17383"/>
    <w:rsid w:val="00C20BC0"/>
    <w:rsid w:val="00C225FB"/>
    <w:rsid w:val="00C22A0B"/>
    <w:rsid w:val="00C230D6"/>
    <w:rsid w:val="00C2542D"/>
    <w:rsid w:val="00C261D9"/>
    <w:rsid w:val="00C27041"/>
    <w:rsid w:val="00C27FA5"/>
    <w:rsid w:val="00C30497"/>
    <w:rsid w:val="00C305EF"/>
    <w:rsid w:val="00C31414"/>
    <w:rsid w:val="00C33619"/>
    <w:rsid w:val="00C344EA"/>
    <w:rsid w:val="00C347D3"/>
    <w:rsid w:val="00C35AB9"/>
    <w:rsid w:val="00C44F40"/>
    <w:rsid w:val="00C45F4A"/>
    <w:rsid w:val="00C51A28"/>
    <w:rsid w:val="00C54768"/>
    <w:rsid w:val="00C54B0B"/>
    <w:rsid w:val="00C54C0A"/>
    <w:rsid w:val="00C57A68"/>
    <w:rsid w:val="00C6058F"/>
    <w:rsid w:val="00C62096"/>
    <w:rsid w:val="00C62C5E"/>
    <w:rsid w:val="00C64D6B"/>
    <w:rsid w:val="00C66732"/>
    <w:rsid w:val="00C66A09"/>
    <w:rsid w:val="00C67977"/>
    <w:rsid w:val="00C67BCC"/>
    <w:rsid w:val="00C67C0F"/>
    <w:rsid w:val="00C7374A"/>
    <w:rsid w:val="00C74186"/>
    <w:rsid w:val="00C7549F"/>
    <w:rsid w:val="00C759C9"/>
    <w:rsid w:val="00C80EB6"/>
    <w:rsid w:val="00C818D8"/>
    <w:rsid w:val="00C83BA2"/>
    <w:rsid w:val="00C847D2"/>
    <w:rsid w:val="00C84D28"/>
    <w:rsid w:val="00C87567"/>
    <w:rsid w:val="00C90C30"/>
    <w:rsid w:val="00C91741"/>
    <w:rsid w:val="00C932F2"/>
    <w:rsid w:val="00C9404E"/>
    <w:rsid w:val="00C94229"/>
    <w:rsid w:val="00C94C05"/>
    <w:rsid w:val="00C9687F"/>
    <w:rsid w:val="00CA03EF"/>
    <w:rsid w:val="00CA0435"/>
    <w:rsid w:val="00CA0CC7"/>
    <w:rsid w:val="00CA1D3B"/>
    <w:rsid w:val="00CA1E2A"/>
    <w:rsid w:val="00CA2CDC"/>
    <w:rsid w:val="00CA404A"/>
    <w:rsid w:val="00CA5515"/>
    <w:rsid w:val="00CA6583"/>
    <w:rsid w:val="00CA6C68"/>
    <w:rsid w:val="00CA6C9E"/>
    <w:rsid w:val="00CA75F9"/>
    <w:rsid w:val="00CB09A6"/>
    <w:rsid w:val="00CB10B2"/>
    <w:rsid w:val="00CB12D6"/>
    <w:rsid w:val="00CB13B4"/>
    <w:rsid w:val="00CB3DA1"/>
    <w:rsid w:val="00CB439F"/>
    <w:rsid w:val="00CB4EC7"/>
    <w:rsid w:val="00CB5E11"/>
    <w:rsid w:val="00CB6AA8"/>
    <w:rsid w:val="00CB7B4C"/>
    <w:rsid w:val="00CB7D9A"/>
    <w:rsid w:val="00CC0456"/>
    <w:rsid w:val="00CC3655"/>
    <w:rsid w:val="00CC3E45"/>
    <w:rsid w:val="00CC74AE"/>
    <w:rsid w:val="00CC77AC"/>
    <w:rsid w:val="00CD0627"/>
    <w:rsid w:val="00CD217A"/>
    <w:rsid w:val="00CD385E"/>
    <w:rsid w:val="00CD41F4"/>
    <w:rsid w:val="00CD4D45"/>
    <w:rsid w:val="00CD5A42"/>
    <w:rsid w:val="00CD6803"/>
    <w:rsid w:val="00CD69AC"/>
    <w:rsid w:val="00CE0DC4"/>
    <w:rsid w:val="00CE3956"/>
    <w:rsid w:val="00CE41A3"/>
    <w:rsid w:val="00CE4F02"/>
    <w:rsid w:val="00CE58E9"/>
    <w:rsid w:val="00CF0292"/>
    <w:rsid w:val="00CF0DA0"/>
    <w:rsid w:val="00CF1C94"/>
    <w:rsid w:val="00CF55FA"/>
    <w:rsid w:val="00CF576E"/>
    <w:rsid w:val="00CF7F1D"/>
    <w:rsid w:val="00D00307"/>
    <w:rsid w:val="00D03ABD"/>
    <w:rsid w:val="00D04B3F"/>
    <w:rsid w:val="00D04B5E"/>
    <w:rsid w:val="00D05132"/>
    <w:rsid w:val="00D0546E"/>
    <w:rsid w:val="00D0612A"/>
    <w:rsid w:val="00D06F5E"/>
    <w:rsid w:val="00D11F70"/>
    <w:rsid w:val="00D132E8"/>
    <w:rsid w:val="00D1410E"/>
    <w:rsid w:val="00D16739"/>
    <w:rsid w:val="00D16C86"/>
    <w:rsid w:val="00D1766A"/>
    <w:rsid w:val="00D20B1A"/>
    <w:rsid w:val="00D21807"/>
    <w:rsid w:val="00D2226C"/>
    <w:rsid w:val="00D25F16"/>
    <w:rsid w:val="00D26F9D"/>
    <w:rsid w:val="00D3251D"/>
    <w:rsid w:val="00D32D75"/>
    <w:rsid w:val="00D33446"/>
    <w:rsid w:val="00D34A9C"/>
    <w:rsid w:val="00D35C3E"/>
    <w:rsid w:val="00D36FF6"/>
    <w:rsid w:val="00D37A5C"/>
    <w:rsid w:val="00D401F5"/>
    <w:rsid w:val="00D416EC"/>
    <w:rsid w:val="00D419B7"/>
    <w:rsid w:val="00D41EFF"/>
    <w:rsid w:val="00D43B14"/>
    <w:rsid w:val="00D44479"/>
    <w:rsid w:val="00D44802"/>
    <w:rsid w:val="00D44BBB"/>
    <w:rsid w:val="00D47797"/>
    <w:rsid w:val="00D526EE"/>
    <w:rsid w:val="00D52D5D"/>
    <w:rsid w:val="00D530C7"/>
    <w:rsid w:val="00D53E72"/>
    <w:rsid w:val="00D54D82"/>
    <w:rsid w:val="00D5601D"/>
    <w:rsid w:val="00D573F6"/>
    <w:rsid w:val="00D6015C"/>
    <w:rsid w:val="00D61EFE"/>
    <w:rsid w:val="00D6298E"/>
    <w:rsid w:val="00D630A8"/>
    <w:rsid w:val="00D641F8"/>
    <w:rsid w:val="00D64284"/>
    <w:rsid w:val="00D64F44"/>
    <w:rsid w:val="00D70C18"/>
    <w:rsid w:val="00D7188D"/>
    <w:rsid w:val="00D725A0"/>
    <w:rsid w:val="00D739BD"/>
    <w:rsid w:val="00D75D8D"/>
    <w:rsid w:val="00D76D8A"/>
    <w:rsid w:val="00D76ED1"/>
    <w:rsid w:val="00D77738"/>
    <w:rsid w:val="00D779DD"/>
    <w:rsid w:val="00D80722"/>
    <w:rsid w:val="00D816A6"/>
    <w:rsid w:val="00D835AF"/>
    <w:rsid w:val="00D86428"/>
    <w:rsid w:val="00D86E24"/>
    <w:rsid w:val="00D9035F"/>
    <w:rsid w:val="00D90558"/>
    <w:rsid w:val="00D90579"/>
    <w:rsid w:val="00D9060E"/>
    <w:rsid w:val="00D922BE"/>
    <w:rsid w:val="00D95142"/>
    <w:rsid w:val="00D95BBC"/>
    <w:rsid w:val="00D95BCB"/>
    <w:rsid w:val="00D96E5A"/>
    <w:rsid w:val="00D97644"/>
    <w:rsid w:val="00DA1B51"/>
    <w:rsid w:val="00DA604A"/>
    <w:rsid w:val="00DA64F8"/>
    <w:rsid w:val="00DA66A0"/>
    <w:rsid w:val="00DA727C"/>
    <w:rsid w:val="00DA7A2B"/>
    <w:rsid w:val="00DA7F53"/>
    <w:rsid w:val="00DB1F55"/>
    <w:rsid w:val="00DB290F"/>
    <w:rsid w:val="00DB30A8"/>
    <w:rsid w:val="00DC0AB7"/>
    <w:rsid w:val="00DC12F0"/>
    <w:rsid w:val="00DC1670"/>
    <w:rsid w:val="00DC17A2"/>
    <w:rsid w:val="00DC29A5"/>
    <w:rsid w:val="00DC2A4B"/>
    <w:rsid w:val="00DC4FCC"/>
    <w:rsid w:val="00DC5980"/>
    <w:rsid w:val="00DC6499"/>
    <w:rsid w:val="00DC7FBD"/>
    <w:rsid w:val="00DC7FDF"/>
    <w:rsid w:val="00DD0132"/>
    <w:rsid w:val="00DD03A4"/>
    <w:rsid w:val="00DD04B1"/>
    <w:rsid w:val="00DD11E8"/>
    <w:rsid w:val="00DD149B"/>
    <w:rsid w:val="00DD170F"/>
    <w:rsid w:val="00DD23C5"/>
    <w:rsid w:val="00DD247C"/>
    <w:rsid w:val="00DD2ACE"/>
    <w:rsid w:val="00DD324D"/>
    <w:rsid w:val="00DD3B48"/>
    <w:rsid w:val="00DD450D"/>
    <w:rsid w:val="00DD523E"/>
    <w:rsid w:val="00DD54FD"/>
    <w:rsid w:val="00DD66E9"/>
    <w:rsid w:val="00DD75A3"/>
    <w:rsid w:val="00DD765D"/>
    <w:rsid w:val="00DE039F"/>
    <w:rsid w:val="00DE3E63"/>
    <w:rsid w:val="00DE7B5F"/>
    <w:rsid w:val="00DF0F1F"/>
    <w:rsid w:val="00DF2357"/>
    <w:rsid w:val="00DF2A84"/>
    <w:rsid w:val="00DF2FE0"/>
    <w:rsid w:val="00DF41F1"/>
    <w:rsid w:val="00DF4D6C"/>
    <w:rsid w:val="00DF6F6A"/>
    <w:rsid w:val="00E03D68"/>
    <w:rsid w:val="00E04968"/>
    <w:rsid w:val="00E051CE"/>
    <w:rsid w:val="00E05D99"/>
    <w:rsid w:val="00E114D0"/>
    <w:rsid w:val="00E118E8"/>
    <w:rsid w:val="00E1300F"/>
    <w:rsid w:val="00E13616"/>
    <w:rsid w:val="00E13FE7"/>
    <w:rsid w:val="00E1461F"/>
    <w:rsid w:val="00E15FDE"/>
    <w:rsid w:val="00E212B8"/>
    <w:rsid w:val="00E218DE"/>
    <w:rsid w:val="00E22741"/>
    <w:rsid w:val="00E22B76"/>
    <w:rsid w:val="00E23107"/>
    <w:rsid w:val="00E241E3"/>
    <w:rsid w:val="00E25663"/>
    <w:rsid w:val="00E279CE"/>
    <w:rsid w:val="00E30A8C"/>
    <w:rsid w:val="00E3128F"/>
    <w:rsid w:val="00E31AD0"/>
    <w:rsid w:val="00E31D71"/>
    <w:rsid w:val="00E32F7F"/>
    <w:rsid w:val="00E33BAD"/>
    <w:rsid w:val="00E34690"/>
    <w:rsid w:val="00E35827"/>
    <w:rsid w:val="00E362DC"/>
    <w:rsid w:val="00E3675C"/>
    <w:rsid w:val="00E370E6"/>
    <w:rsid w:val="00E37E34"/>
    <w:rsid w:val="00E42CCB"/>
    <w:rsid w:val="00E44005"/>
    <w:rsid w:val="00E440BA"/>
    <w:rsid w:val="00E44AF7"/>
    <w:rsid w:val="00E4636A"/>
    <w:rsid w:val="00E47C05"/>
    <w:rsid w:val="00E528BD"/>
    <w:rsid w:val="00E5522B"/>
    <w:rsid w:val="00E55306"/>
    <w:rsid w:val="00E55B8F"/>
    <w:rsid w:val="00E57DCC"/>
    <w:rsid w:val="00E60435"/>
    <w:rsid w:val="00E63B14"/>
    <w:rsid w:val="00E65806"/>
    <w:rsid w:val="00E662F6"/>
    <w:rsid w:val="00E66D79"/>
    <w:rsid w:val="00E72B4F"/>
    <w:rsid w:val="00E74213"/>
    <w:rsid w:val="00E752F2"/>
    <w:rsid w:val="00E7533B"/>
    <w:rsid w:val="00E75A40"/>
    <w:rsid w:val="00E75B2B"/>
    <w:rsid w:val="00E779F6"/>
    <w:rsid w:val="00E8082D"/>
    <w:rsid w:val="00E814D8"/>
    <w:rsid w:val="00E8187B"/>
    <w:rsid w:val="00E82D6A"/>
    <w:rsid w:val="00E84E23"/>
    <w:rsid w:val="00E84EF3"/>
    <w:rsid w:val="00E876C2"/>
    <w:rsid w:val="00E87773"/>
    <w:rsid w:val="00E90805"/>
    <w:rsid w:val="00E95734"/>
    <w:rsid w:val="00E97CA7"/>
    <w:rsid w:val="00E97E78"/>
    <w:rsid w:val="00EA1148"/>
    <w:rsid w:val="00EA274E"/>
    <w:rsid w:val="00EA5D24"/>
    <w:rsid w:val="00EA6E29"/>
    <w:rsid w:val="00EB0306"/>
    <w:rsid w:val="00EB4C8E"/>
    <w:rsid w:val="00EB4E7E"/>
    <w:rsid w:val="00EB52C7"/>
    <w:rsid w:val="00EB6582"/>
    <w:rsid w:val="00EB711F"/>
    <w:rsid w:val="00EB7642"/>
    <w:rsid w:val="00EC001B"/>
    <w:rsid w:val="00EC0D03"/>
    <w:rsid w:val="00EC133B"/>
    <w:rsid w:val="00EC2775"/>
    <w:rsid w:val="00EC30A4"/>
    <w:rsid w:val="00EC34D0"/>
    <w:rsid w:val="00EC358B"/>
    <w:rsid w:val="00EC3E9F"/>
    <w:rsid w:val="00EC4247"/>
    <w:rsid w:val="00EC59A2"/>
    <w:rsid w:val="00EC666B"/>
    <w:rsid w:val="00EC74C3"/>
    <w:rsid w:val="00ED075A"/>
    <w:rsid w:val="00ED1DF5"/>
    <w:rsid w:val="00ED2B8F"/>
    <w:rsid w:val="00ED3D8E"/>
    <w:rsid w:val="00ED438C"/>
    <w:rsid w:val="00ED65C7"/>
    <w:rsid w:val="00ED73D5"/>
    <w:rsid w:val="00EE1F78"/>
    <w:rsid w:val="00EE22B4"/>
    <w:rsid w:val="00EE46AB"/>
    <w:rsid w:val="00EE4FAA"/>
    <w:rsid w:val="00EE5D01"/>
    <w:rsid w:val="00EE69EB"/>
    <w:rsid w:val="00EE7553"/>
    <w:rsid w:val="00EE7573"/>
    <w:rsid w:val="00EF1284"/>
    <w:rsid w:val="00EF182B"/>
    <w:rsid w:val="00EF1919"/>
    <w:rsid w:val="00EF3AD1"/>
    <w:rsid w:val="00EF3FF5"/>
    <w:rsid w:val="00F005A7"/>
    <w:rsid w:val="00F01869"/>
    <w:rsid w:val="00F03152"/>
    <w:rsid w:val="00F04484"/>
    <w:rsid w:val="00F06F8E"/>
    <w:rsid w:val="00F10A69"/>
    <w:rsid w:val="00F112E5"/>
    <w:rsid w:val="00F12297"/>
    <w:rsid w:val="00F12A6F"/>
    <w:rsid w:val="00F13F81"/>
    <w:rsid w:val="00F150C6"/>
    <w:rsid w:val="00F15C78"/>
    <w:rsid w:val="00F20918"/>
    <w:rsid w:val="00F20A4B"/>
    <w:rsid w:val="00F21183"/>
    <w:rsid w:val="00F2248B"/>
    <w:rsid w:val="00F23B32"/>
    <w:rsid w:val="00F23F80"/>
    <w:rsid w:val="00F24953"/>
    <w:rsid w:val="00F24E8B"/>
    <w:rsid w:val="00F25A76"/>
    <w:rsid w:val="00F26BE3"/>
    <w:rsid w:val="00F2708C"/>
    <w:rsid w:val="00F271BD"/>
    <w:rsid w:val="00F30473"/>
    <w:rsid w:val="00F3274E"/>
    <w:rsid w:val="00F32A0E"/>
    <w:rsid w:val="00F32ABB"/>
    <w:rsid w:val="00F33B15"/>
    <w:rsid w:val="00F37FD9"/>
    <w:rsid w:val="00F40695"/>
    <w:rsid w:val="00F419B7"/>
    <w:rsid w:val="00F42771"/>
    <w:rsid w:val="00F45FC8"/>
    <w:rsid w:val="00F46B35"/>
    <w:rsid w:val="00F47D6A"/>
    <w:rsid w:val="00F47DDD"/>
    <w:rsid w:val="00F504DE"/>
    <w:rsid w:val="00F50B44"/>
    <w:rsid w:val="00F534CA"/>
    <w:rsid w:val="00F53BA6"/>
    <w:rsid w:val="00F540B6"/>
    <w:rsid w:val="00F55138"/>
    <w:rsid w:val="00F568E1"/>
    <w:rsid w:val="00F57324"/>
    <w:rsid w:val="00F60431"/>
    <w:rsid w:val="00F60B01"/>
    <w:rsid w:val="00F64A37"/>
    <w:rsid w:val="00F65AD6"/>
    <w:rsid w:val="00F667EA"/>
    <w:rsid w:val="00F6719F"/>
    <w:rsid w:val="00F70275"/>
    <w:rsid w:val="00F719BE"/>
    <w:rsid w:val="00F7358A"/>
    <w:rsid w:val="00F76939"/>
    <w:rsid w:val="00F76FF5"/>
    <w:rsid w:val="00F80730"/>
    <w:rsid w:val="00F80A8E"/>
    <w:rsid w:val="00F8122D"/>
    <w:rsid w:val="00F81736"/>
    <w:rsid w:val="00F81986"/>
    <w:rsid w:val="00F81B94"/>
    <w:rsid w:val="00F82C21"/>
    <w:rsid w:val="00F90C32"/>
    <w:rsid w:val="00F921CF"/>
    <w:rsid w:val="00F926DE"/>
    <w:rsid w:val="00F95BB1"/>
    <w:rsid w:val="00FA1D03"/>
    <w:rsid w:val="00FA2502"/>
    <w:rsid w:val="00FA3A14"/>
    <w:rsid w:val="00FA4055"/>
    <w:rsid w:val="00FA423A"/>
    <w:rsid w:val="00FA7A78"/>
    <w:rsid w:val="00FB166C"/>
    <w:rsid w:val="00FB3318"/>
    <w:rsid w:val="00FB5763"/>
    <w:rsid w:val="00FC11C5"/>
    <w:rsid w:val="00FC1300"/>
    <w:rsid w:val="00FC1CA6"/>
    <w:rsid w:val="00FC2129"/>
    <w:rsid w:val="00FC29C9"/>
    <w:rsid w:val="00FC3E38"/>
    <w:rsid w:val="00FC5312"/>
    <w:rsid w:val="00FC56CE"/>
    <w:rsid w:val="00FC5AC9"/>
    <w:rsid w:val="00FC62C6"/>
    <w:rsid w:val="00FC68A2"/>
    <w:rsid w:val="00FD12B6"/>
    <w:rsid w:val="00FD1ABE"/>
    <w:rsid w:val="00FD356F"/>
    <w:rsid w:val="00FD4EC7"/>
    <w:rsid w:val="00FD5337"/>
    <w:rsid w:val="00FD5D5E"/>
    <w:rsid w:val="00FD7B65"/>
    <w:rsid w:val="00FD7E2D"/>
    <w:rsid w:val="00FE109C"/>
    <w:rsid w:val="00FE2C25"/>
    <w:rsid w:val="00FE3171"/>
    <w:rsid w:val="00FE517A"/>
    <w:rsid w:val="00FE66F6"/>
    <w:rsid w:val="00FE6738"/>
    <w:rsid w:val="00FF4C8A"/>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AE485"/>
  <w15:docId w15:val="{570F99C2-14C5-2549-B74A-CBC689B6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C118E"/>
    <w:pPr>
      <w:spacing w:before="120" w:line="276" w:lineRule="auto"/>
    </w:pPr>
    <w:rPr>
      <w:rFonts w:ascii="Calibri" w:eastAsia="MS Mincho" w:hAnsi="Calibri" w:cs="Arial"/>
      <w:sz w:val="18"/>
      <w:szCs w:val="18"/>
      <w:lang w:eastAsia="en-US"/>
    </w:rPr>
  </w:style>
  <w:style w:type="paragraph" w:styleId="Heading1">
    <w:name w:val="heading 1"/>
    <w:basedOn w:val="Normal"/>
    <w:next w:val="Normal"/>
    <w:link w:val="Heading1Char"/>
    <w:uiPriority w:val="4"/>
    <w:qFormat/>
    <w:rsid w:val="00C22A0B"/>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DD324D"/>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E37E34"/>
    <w:pPr>
      <w:keepNext/>
      <w:outlineLvl w:val="2"/>
    </w:pPr>
    <w:rPr>
      <w:b/>
      <w:szCs w:val="17"/>
    </w:rPr>
  </w:style>
  <w:style w:type="paragraph" w:styleId="Heading4">
    <w:name w:val="heading 4"/>
    <w:basedOn w:val="Normal"/>
    <w:next w:val="TSTtxt3pt"/>
    <w:link w:val="Heading4Char"/>
    <w:semiHidden/>
    <w:rsid w:val="00C12A31"/>
    <w:pPr>
      <w:ind w:left="113"/>
      <w:outlineLvl w:val="3"/>
    </w:pPr>
    <w:rPr>
      <w:b/>
      <w:sz w:val="17"/>
      <w:szCs w:val="17"/>
    </w:rPr>
  </w:style>
  <w:style w:type="paragraph" w:styleId="Heading5">
    <w:name w:val="heading 5"/>
    <w:basedOn w:val="Normal"/>
    <w:next w:val="Normal"/>
    <w:link w:val="Heading5Char"/>
    <w:semiHidden/>
    <w:rsid w:val="008065E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CD062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CD4D45"/>
    <w:pPr>
      <w:spacing w:after="120" w:line="220" w:lineRule="atLeast"/>
    </w:pPr>
    <w:rPr>
      <w:rFonts w:ascii="Arial" w:hAnsi="Arial"/>
      <w:sz w:val="17"/>
    </w:rPr>
  </w:style>
  <w:style w:type="character" w:customStyle="1" w:styleId="TSMtextChar">
    <w:name w:val="TSM text Char"/>
    <w:link w:val="TSMtext"/>
    <w:uiPriority w:val="1"/>
    <w:rsid w:val="00D2226C"/>
    <w:rPr>
      <w:rFonts w:ascii="Arial" w:eastAsia="MS Mincho" w:hAnsi="Arial" w:cs="Arial"/>
      <w:sz w:val="17"/>
      <w:szCs w:val="18"/>
      <w:lang w:eastAsia="en-US"/>
    </w:rPr>
  </w:style>
  <w:style w:type="paragraph" w:customStyle="1" w:styleId="TSMtextbullets">
    <w:name w:val="TSM text bullets"/>
    <w:basedOn w:val="TSTtxt3pt"/>
    <w:link w:val="TSMtextbulletsChar"/>
    <w:uiPriority w:val="2"/>
    <w:qFormat/>
    <w:rsid w:val="00D36FF6"/>
    <w:pPr>
      <w:numPr>
        <w:numId w:val="2"/>
      </w:numPr>
      <w:spacing w:before="0" w:after="120"/>
    </w:pPr>
  </w:style>
  <w:style w:type="character" w:customStyle="1" w:styleId="TSMtextbulletsChar">
    <w:name w:val="TSM text bullets Char"/>
    <w:link w:val="TSMtextbullets"/>
    <w:uiPriority w:val="2"/>
    <w:rsid w:val="00D2226C"/>
    <w:rPr>
      <w:rFonts w:ascii="Arial" w:eastAsia="MS Mincho" w:hAnsi="Arial" w:cs="Arial"/>
      <w:sz w:val="17"/>
      <w:szCs w:val="18"/>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uiPriority w:val="99"/>
    <w:rsid w:val="009763D5"/>
    <w:pPr>
      <w:tabs>
        <w:tab w:val="center" w:pos="4320"/>
        <w:tab w:val="right" w:pos="8640"/>
      </w:tabs>
    </w:pPr>
    <w:rPr>
      <w:rFonts w:ascii="Arial" w:hAnsi="Arial"/>
    </w:rPr>
  </w:style>
  <w:style w:type="character" w:customStyle="1" w:styleId="FooterChar">
    <w:name w:val="Footer Char"/>
    <w:link w:val="Footer"/>
    <w:uiPriority w:val="99"/>
    <w:rsid w:val="009763D5"/>
    <w:rPr>
      <w:rFonts w:ascii="Arial" w:eastAsia="MS Mincho" w:hAnsi="Arial" w:cs="Arial"/>
      <w:sz w:val="18"/>
      <w:szCs w:val="18"/>
      <w:lang w:eastAsia="en-US"/>
    </w:rPr>
  </w:style>
  <w:style w:type="character" w:styleId="Hyperlink">
    <w:name w:val="Hyperlink"/>
    <w:uiPriority w:val="99"/>
    <w:rsid w:val="003134CE"/>
    <w:rPr>
      <w:rFonts w:ascii="Arial" w:hAnsi="Arial"/>
      <w:sz w:val="17"/>
      <w:u w:val="single"/>
    </w:rPr>
  </w:style>
  <w:style w:type="character" w:styleId="FollowedHyperlink">
    <w:name w:val="FollowedHyperlink"/>
    <w:semiHidden/>
    <w:rsid w:val="00A46DF9"/>
    <w:rPr>
      <w:color w:val="800080"/>
      <w:u w:val="single"/>
    </w:rPr>
  </w:style>
  <w:style w:type="character" w:customStyle="1" w:styleId="TSMbulletsChar">
    <w:name w:val="TSM  bullets Char"/>
    <w:link w:val="TSMbullets"/>
    <w:semiHidden/>
    <w:rsid w:val="00ED438C"/>
    <w:rPr>
      <w:rFonts w:ascii="Calibri" w:hAnsi="Calibri"/>
      <w:sz w:val="18"/>
      <w:lang w:eastAsia="en-US"/>
    </w:rPr>
  </w:style>
  <w:style w:type="paragraph" w:customStyle="1" w:styleId="TSMoverview">
    <w:name w:val="TSM overview"/>
    <w:basedOn w:val="TSMtext"/>
    <w:link w:val="TSMoverviewChar"/>
    <w:semiHidden/>
    <w:rsid w:val="00CF576E"/>
    <w:rPr>
      <w:rFonts w:eastAsia="Calibri"/>
      <w:sz w:val="20"/>
    </w:rPr>
  </w:style>
  <w:style w:type="character" w:customStyle="1" w:styleId="TSMoverviewChar">
    <w:name w:val="TSM overview Char"/>
    <w:link w:val="TSMoverview"/>
    <w:semiHidden/>
    <w:rsid w:val="005700AA"/>
    <w:rPr>
      <w:rFonts w:ascii="Calibri" w:eastAsia="Calibri" w:hAnsi="Calibri" w:cs="Arial"/>
      <w:szCs w:val="18"/>
      <w:lang w:eastAsia="en-US"/>
    </w:rPr>
  </w:style>
  <w:style w:type="paragraph" w:styleId="Title">
    <w:name w:val="Title"/>
    <w:basedOn w:val="Normal"/>
    <w:next w:val="Normal"/>
    <w:link w:val="TitleChar"/>
    <w:semiHidden/>
    <w:rsid w:val="00AA54CF"/>
    <w:pPr>
      <w:tabs>
        <w:tab w:val="left" w:pos="279"/>
      </w:tabs>
      <w:ind w:left="170"/>
    </w:pPr>
    <w:rPr>
      <w:b/>
      <w:color w:val="FFFFFF"/>
      <w:sz w:val="40"/>
      <w:szCs w:val="40"/>
    </w:rPr>
  </w:style>
  <w:style w:type="character" w:customStyle="1" w:styleId="TitleChar">
    <w:name w:val="Title Char"/>
    <w:link w:val="Title"/>
    <w:semiHidden/>
    <w:rsid w:val="005700AA"/>
    <w:rPr>
      <w:rFonts w:ascii="Calibri" w:eastAsia="MS Mincho" w:hAnsi="Calibri" w:cs="Arial"/>
      <w:b/>
      <w:color w:val="FFFFFF"/>
      <w:sz w:val="40"/>
      <w:szCs w:val="40"/>
      <w:lang w:eastAsia="en-US"/>
    </w:rPr>
  </w:style>
  <w:style w:type="paragraph" w:customStyle="1" w:styleId="Byline">
    <w:name w:val="Byline"/>
    <w:basedOn w:val="Normal"/>
    <w:rsid w:val="00C22A0B"/>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D2226C"/>
    <w:rPr>
      <w:rFonts w:ascii="Arial" w:eastAsia="MS Mincho" w:hAnsi="Arial" w:cs="Arial"/>
      <w:b/>
      <w:bCs/>
      <w:noProof/>
      <w:color w:val="FFFFFF"/>
      <w:sz w:val="32"/>
      <w:szCs w:val="34"/>
    </w:rPr>
  </w:style>
  <w:style w:type="character" w:customStyle="1" w:styleId="Heading2Char">
    <w:name w:val="Heading 2 Char"/>
    <w:link w:val="Heading2"/>
    <w:uiPriority w:val="5"/>
    <w:rsid w:val="00D2226C"/>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0E1C33"/>
    <w:pPr>
      <w:spacing w:after="120"/>
    </w:pPr>
    <w:rPr>
      <w:color w:val="224232"/>
    </w:rPr>
  </w:style>
  <w:style w:type="character" w:customStyle="1" w:styleId="Heading3Char">
    <w:name w:val="Heading 3 Char"/>
    <w:link w:val="Heading3"/>
    <w:uiPriority w:val="6"/>
    <w:rsid w:val="00DD523E"/>
    <w:rPr>
      <w:rFonts w:ascii="Arial" w:eastAsia="MS Mincho" w:hAnsi="Arial" w:cs="Arial"/>
      <w:b/>
      <w:sz w:val="17"/>
      <w:szCs w:val="17"/>
      <w:lang w:eastAsia="en-US"/>
    </w:rPr>
  </w:style>
  <w:style w:type="character" w:customStyle="1" w:styleId="Heading4Char">
    <w:name w:val="Heading 4 Char"/>
    <w:link w:val="Heading4"/>
    <w:semiHidden/>
    <w:rsid w:val="005700AA"/>
    <w:rPr>
      <w:rFonts w:ascii="Calibri" w:eastAsia="MS Mincho" w:hAnsi="Calibri" w:cs="Arial"/>
      <w:b/>
      <w:sz w:val="17"/>
      <w:szCs w:val="17"/>
      <w:lang w:eastAsia="en-US"/>
    </w:rPr>
  </w:style>
  <w:style w:type="paragraph" w:customStyle="1" w:styleId="Heading2English">
    <w:name w:val="Heading 2 English"/>
    <w:basedOn w:val="Heading2"/>
    <w:semiHidden/>
    <w:rsid w:val="00797AB0"/>
    <w:pPr>
      <w:spacing w:line="360" w:lineRule="auto"/>
    </w:pPr>
    <w:rPr>
      <w:noProof/>
      <w:color w:val="662C88"/>
    </w:rPr>
  </w:style>
  <w:style w:type="paragraph" w:customStyle="1" w:styleId="Heading2-Technology">
    <w:name w:val="Heading 2 - Technology"/>
    <w:basedOn w:val="Heading2"/>
    <w:semiHidden/>
    <w:rsid w:val="000E1C33"/>
    <w:pPr>
      <w:spacing w:line="360" w:lineRule="auto"/>
    </w:pPr>
    <w:rPr>
      <w:color w:val="8A4E3B"/>
    </w:rPr>
  </w:style>
  <w:style w:type="paragraph" w:styleId="BalloonText">
    <w:name w:val="Balloon Text"/>
    <w:basedOn w:val="Normal"/>
    <w:link w:val="BalloonTextChar"/>
    <w:semiHidden/>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5700AA"/>
    <w:rPr>
      <w:rFonts w:ascii="Tahoma" w:eastAsia="MS Mincho" w:hAnsi="Tahoma" w:cs="Tahoma"/>
      <w:sz w:val="16"/>
      <w:szCs w:val="16"/>
      <w:lang w:eastAsia="en-US"/>
    </w:r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semiHidden/>
    <w:rsid w:val="00056A88"/>
    <w:rPr>
      <w:color w:val="293B88"/>
    </w:rPr>
  </w:style>
  <w:style w:type="paragraph" w:styleId="CommentText">
    <w:name w:val="annotation text"/>
    <w:basedOn w:val="Normal"/>
    <w:link w:val="CommentTextChar"/>
    <w:uiPriority w:val="99"/>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DF0F1F"/>
    <w:rPr>
      <w:rFonts w:ascii="Calibri" w:hAnsi="Calibri"/>
    </w:rPr>
  </w:style>
  <w:style w:type="paragraph" w:customStyle="1" w:styleId="TSMsubbullets">
    <w:name w:val="TSM subbullets"/>
    <w:basedOn w:val="Normal"/>
    <w:next w:val="TSMtext"/>
    <w:semiHidden/>
    <w:rsid w:val="00C87567"/>
    <w:pPr>
      <w:numPr>
        <w:ilvl w:val="1"/>
        <w:numId w:val="1"/>
      </w:numPr>
      <w:spacing w:before="0" w:after="60"/>
      <w:ind w:left="681" w:hanging="284"/>
    </w:pPr>
    <w:rPr>
      <w:rFonts w:eastAsia="Cambria" w:cs="Times New Roman"/>
      <w:i/>
      <w:sz w:val="17"/>
      <w:lang w:eastAsia="en-NZ"/>
    </w:rPr>
  </w:style>
  <w:style w:type="paragraph" w:customStyle="1" w:styleId="Activitytext">
    <w:name w:val="Activity text"/>
    <w:basedOn w:val="Normal"/>
    <w:semiHidden/>
    <w:rsid w:val="00DA64F8"/>
    <w:pPr>
      <w:ind w:left="567" w:right="567"/>
    </w:pPr>
  </w:style>
  <w:style w:type="paragraph" w:customStyle="1" w:styleId="activitybullets">
    <w:name w:val="activity bullets"/>
    <w:basedOn w:val="TSMtextbullets"/>
    <w:semiHidden/>
    <w:rsid w:val="00DA64F8"/>
    <w:pPr>
      <w:keepNext/>
      <w:tabs>
        <w:tab w:val="left" w:pos="964"/>
      </w:tabs>
      <w:ind w:left="964" w:right="567" w:hanging="397"/>
    </w:pPr>
    <w:rPr>
      <w:i/>
    </w:rPr>
  </w:style>
  <w:style w:type="paragraph" w:customStyle="1" w:styleId="Activitysubhead">
    <w:name w:val="Activity sub head"/>
    <w:basedOn w:val="H3"/>
    <w:semiHidden/>
    <w:rsid w:val="007F7BEB"/>
    <w:pPr>
      <w:ind w:left="113"/>
    </w:pPr>
    <w:rPr>
      <w:rFonts w:cs="Source Sans Pro"/>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 w:type="paragraph" w:customStyle="1" w:styleId="H4">
    <w:name w:val="H4"/>
    <w:basedOn w:val="Normal"/>
    <w:uiPriority w:val="99"/>
    <w:semiHidden/>
    <w:rsid w:val="0062058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B60AC8"/>
    <w:pPr>
      <w:ind w:left="284" w:right="284"/>
    </w:pPr>
    <w:rPr>
      <w:sz w:val="21"/>
    </w:rPr>
  </w:style>
  <w:style w:type="paragraph" w:customStyle="1" w:styleId="Bodybullet">
    <w:name w:val="Body bullet"/>
    <w:basedOn w:val="TSMtextlastpage"/>
    <w:semiHidden/>
    <w:rsid w:val="00620589"/>
    <w:pPr>
      <w:spacing w:before="0" w:after="57"/>
      <w:ind w:left="340" w:hanging="170"/>
    </w:pPr>
  </w:style>
  <w:style w:type="paragraph" w:customStyle="1" w:styleId="H2">
    <w:name w:val="H2"/>
    <w:basedOn w:val="Heading2"/>
    <w:uiPriority w:val="2"/>
    <w:semiHidden/>
    <w:qFormat/>
    <w:rsid w:val="00B60AC8"/>
    <w:pPr>
      <w:spacing w:before="360"/>
      <w:ind w:left="284" w:right="284"/>
    </w:pPr>
  </w:style>
  <w:style w:type="paragraph" w:customStyle="1" w:styleId="H3">
    <w:name w:val="H3"/>
    <w:basedOn w:val="Heading3"/>
    <w:uiPriority w:val="2"/>
    <w:semiHidden/>
    <w:qFormat/>
    <w:rsid w:val="00B60AC8"/>
    <w:pPr>
      <w:ind w:left="284"/>
    </w:pPr>
    <w:rPr>
      <w:sz w:val="22"/>
    </w:rPr>
  </w:style>
  <w:style w:type="paragraph" w:customStyle="1" w:styleId="H5">
    <w:name w:val="H5"/>
    <w:basedOn w:val="TSMtextlastpage"/>
    <w:semiHidden/>
    <w:qFormat/>
    <w:rsid w:val="00F3274E"/>
    <w:pPr>
      <w:spacing w:after="0" w:line="276" w:lineRule="auto"/>
      <w:ind w:left="113"/>
    </w:pPr>
    <w:rPr>
      <w:b/>
      <w:bCs/>
    </w:rPr>
  </w:style>
  <w:style w:type="paragraph" w:customStyle="1" w:styleId="Bodybullet-L2">
    <w:name w:val="Body bullet - L2"/>
    <w:basedOn w:val="Bodybullet"/>
    <w:uiPriority w:val="99"/>
    <w:semiHidden/>
    <w:rsid w:val="008532B8"/>
    <w:pPr>
      <w:tabs>
        <w:tab w:val="left" w:pos="680"/>
      </w:tabs>
      <w:ind w:left="680"/>
    </w:pPr>
  </w:style>
  <w:style w:type="paragraph" w:customStyle="1" w:styleId="TSMTxt1st">
    <w:name w:val="TSM Txt 1st"/>
    <w:basedOn w:val="TSMtext"/>
    <w:semiHidden/>
    <w:qFormat/>
    <w:rsid w:val="00185F4C"/>
    <w:pPr>
      <w:spacing w:after="60"/>
    </w:pPr>
  </w:style>
  <w:style w:type="paragraph" w:customStyle="1" w:styleId="Bodybulletitalic">
    <w:name w:val="Body bullet italic"/>
    <w:basedOn w:val="Bodybullet"/>
    <w:uiPriority w:val="99"/>
    <w:semiHidden/>
    <w:rsid w:val="00986F79"/>
    <w:rPr>
      <w:rFonts w:ascii="Source Sans Pro" w:hAnsi="Source Sans Pro"/>
      <w:i/>
      <w:iCs/>
    </w:rPr>
  </w:style>
  <w:style w:type="character" w:customStyle="1" w:styleId="HiliteHeading">
    <w:name w:val="Hilite Heading"/>
    <w:uiPriority w:val="99"/>
    <w:semiHidden/>
    <w:rsid w:val="00336A00"/>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D25F16"/>
    <w:rPr>
      <w:i/>
    </w:rPr>
  </w:style>
  <w:style w:type="paragraph" w:customStyle="1" w:styleId="TSTtxt3pt">
    <w:name w:val="TST txt 3pt"/>
    <w:basedOn w:val="TSMtext"/>
    <w:semiHidden/>
    <w:qFormat/>
    <w:rsid w:val="00151847"/>
    <w:pPr>
      <w:spacing w:before="60" w:after="60"/>
    </w:pPr>
  </w:style>
  <w:style w:type="paragraph" w:customStyle="1" w:styleId="Heading12">
    <w:name w:val="Heading 12"/>
    <w:basedOn w:val="Normal"/>
    <w:next w:val="Normal"/>
    <w:semiHidden/>
    <w:qFormat/>
    <w:rsid w:val="0058269B"/>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79427E"/>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21183"/>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724614"/>
    <w:pPr>
      <w:numPr>
        <w:numId w:val="3"/>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724614"/>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724614"/>
    <w:rPr>
      <w:rFonts w:ascii="Calibri" w:eastAsia="Times New Roman" w:hAnsi="Calibri"/>
      <w:color w:val="000000"/>
      <w:sz w:val="22"/>
      <w:lang w:eastAsia="en-US"/>
    </w:rPr>
  </w:style>
  <w:style w:type="paragraph" w:customStyle="1" w:styleId="TSMtextbulletsdash">
    <w:name w:val="TSM text bullets dash"/>
    <w:basedOn w:val="TSMtextbullets"/>
    <w:uiPriority w:val="3"/>
    <w:qFormat/>
    <w:rsid w:val="00EC2775"/>
    <w:pPr>
      <w:numPr>
        <w:numId w:val="4"/>
      </w:numPr>
      <w:ind w:left="681" w:hanging="284"/>
    </w:pPr>
  </w:style>
  <w:style w:type="paragraph" w:customStyle="1" w:styleId="TSMtextnumberedlastpage">
    <w:name w:val="TSM text numbered last page"/>
    <w:basedOn w:val="TSMtext"/>
    <w:uiPriority w:val="10"/>
    <w:qFormat/>
    <w:rsid w:val="005A2913"/>
    <w:pPr>
      <w:numPr>
        <w:numId w:val="5"/>
      </w:numPr>
      <w:spacing w:before="0" w:line="280" w:lineRule="atLeast"/>
    </w:pPr>
    <w:rPr>
      <w:sz w:val="21"/>
    </w:rPr>
  </w:style>
  <w:style w:type="paragraph" w:customStyle="1" w:styleId="Heading3lastpage">
    <w:name w:val="Heading 3 last page"/>
    <w:basedOn w:val="Heading3"/>
    <w:uiPriority w:val="8"/>
    <w:qFormat/>
    <w:rsid w:val="00AE5EAF"/>
    <w:pPr>
      <w:spacing w:before="240"/>
    </w:pPr>
    <w:rPr>
      <w:sz w:val="22"/>
    </w:rPr>
  </w:style>
  <w:style w:type="character" w:customStyle="1" w:styleId="UnresolvedMention10">
    <w:name w:val="Unresolved Mention1"/>
    <w:basedOn w:val="DefaultParagraphFont"/>
    <w:uiPriority w:val="99"/>
    <w:semiHidden/>
    <w:unhideWhenUsed/>
    <w:rsid w:val="00746E37"/>
    <w:rPr>
      <w:color w:val="605E5C"/>
      <w:shd w:val="clear" w:color="auto" w:fill="E1DFDD"/>
    </w:rPr>
  </w:style>
  <w:style w:type="paragraph" w:customStyle="1" w:styleId="Heading2lastpage">
    <w:name w:val="Heading 2 last page"/>
    <w:basedOn w:val="Heading2"/>
    <w:uiPriority w:val="7"/>
    <w:qFormat/>
    <w:rsid w:val="00207669"/>
    <w:pPr>
      <w:spacing w:before="240"/>
    </w:pPr>
    <w:rPr>
      <w:color w:val="auto"/>
      <w:sz w:val="28"/>
      <w:szCs w:val="32"/>
    </w:rPr>
  </w:style>
  <w:style w:type="paragraph" w:customStyle="1" w:styleId="Bullet">
    <w:name w:val="Bullet"/>
    <w:basedOn w:val="Normal"/>
    <w:rsid w:val="00E15FDE"/>
    <w:pPr>
      <w:numPr>
        <w:numId w:val="6"/>
      </w:numPr>
      <w:tabs>
        <w:tab w:val="clear" w:pos="360"/>
        <w:tab w:val="num" w:pos="720"/>
      </w:tabs>
      <w:spacing w:before="0" w:after="80" w:line="280" w:lineRule="exact"/>
      <w:ind w:left="720"/>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6C63C1"/>
  </w:style>
  <w:style w:type="character" w:customStyle="1" w:styleId="UnresolvedMention2">
    <w:name w:val="Unresolved Mention2"/>
    <w:basedOn w:val="DefaultParagraphFont"/>
    <w:uiPriority w:val="99"/>
    <w:semiHidden/>
    <w:unhideWhenUsed/>
    <w:rsid w:val="006B6694"/>
    <w:rPr>
      <w:color w:val="605E5C"/>
      <w:shd w:val="clear" w:color="auto" w:fill="E1DFDD"/>
    </w:rPr>
  </w:style>
  <w:style w:type="paragraph" w:customStyle="1" w:styleId="BodyA">
    <w:name w:val="Body A"/>
    <w:rsid w:val="00B85B2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6528BC"/>
    <w:rPr>
      <w:color w:val="605E5C"/>
      <w:shd w:val="clear" w:color="auto" w:fill="E1DFDD"/>
    </w:rPr>
  </w:style>
  <w:style w:type="paragraph" w:customStyle="1" w:styleId="FooterSmall">
    <w:name w:val="Footer Small"/>
    <w:basedOn w:val="Normal"/>
    <w:qFormat/>
    <w:rsid w:val="00C94229"/>
    <w:pPr>
      <w:spacing w:before="0" w:line="240" w:lineRule="auto"/>
      <w:jc w:val="right"/>
    </w:pPr>
    <w:rPr>
      <w:rFonts w:ascii="Arial" w:hAnsi="Arial"/>
      <w:sz w:val="11"/>
      <w:szCs w:val="1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737434117">
      <w:bodyDiv w:val="1"/>
      <w:marLeft w:val="0"/>
      <w:marRight w:val="0"/>
      <w:marTop w:val="0"/>
      <w:marBottom w:val="0"/>
      <w:divBdr>
        <w:top w:val="none" w:sz="0" w:space="0" w:color="auto"/>
        <w:left w:val="none" w:sz="0" w:space="0" w:color="auto"/>
        <w:bottom w:val="none" w:sz="0" w:space="0" w:color="auto"/>
        <w:right w:val="none" w:sz="0" w:space="0" w:color="auto"/>
      </w:divBdr>
    </w:div>
    <w:div w:id="762846839">
      <w:bodyDiv w:val="1"/>
      <w:marLeft w:val="0"/>
      <w:marRight w:val="0"/>
      <w:marTop w:val="0"/>
      <w:marBottom w:val="0"/>
      <w:divBdr>
        <w:top w:val="none" w:sz="0" w:space="0" w:color="auto"/>
        <w:left w:val="none" w:sz="0" w:space="0" w:color="auto"/>
        <w:bottom w:val="none" w:sz="0" w:space="0" w:color="auto"/>
        <w:right w:val="none" w:sz="0" w:space="0" w:color="auto"/>
      </w:divBdr>
    </w:div>
    <w:div w:id="808205339">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283341238">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iteracyonline.tki.org.nz/Literacy-Online/Planning-for-my-students-needs/Effective-Literacy-Practice-Years-1-4/Building-comprehension" TargetMode="External"/><Relationship Id="rId18" Type="http://schemas.openxmlformats.org/officeDocument/2006/relationships/hyperlink" Target="https://instructionalseries.tki.org.nz/Instructional-Series/School-Journal" TargetMode="External"/><Relationship Id="rId26" Type="http://schemas.openxmlformats.org/officeDocument/2006/relationships/image" Target="media/image3.ti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iteracyonline.tki.org.nz/Literacy-Online/Planning-for-my-students-needs/Effective-Literacy-Practice-Years-1-4/Approaches-to-teaching-reading" TargetMode="External"/><Relationship Id="rId17" Type="http://schemas.openxmlformats.org/officeDocument/2006/relationships/hyperlink" Target="https://curriculumprogresstools.education.govt.nz/lpf-too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nzcurriculum.tki.org.nz/The-New-Zealand-Curriculum/The-art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journal.tki.org.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zcurriculum.tki.org.nz/The-New-Zealand-Curriculum/English"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curriculumprogresstools.education.govt.nz/lpf-too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literacyonline.tki.org.nz/Literacy-Online/Planning-for-my-students-needs/Effective-Literacy-Practice-Years-1-4/Text-processing-strategies" TargetMode="External"/><Relationship Id="rId22" Type="http://schemas.openxmlformats.org/officeDocument/2006/relationships/footer" Target="footer2.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b5xwB9ageGm5oq+g62ZPuTBkscA==">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Elton Gregory Design</Company>
  <LinksUpToDate>false</LinksUpToDate>
  <CharactersWithSpaces>8927</CharactersWithSpaces>
  <SharedDoc>false</SharedDoc>
  <HLinks>
    <vt:vector size="162" baseType="variant">
      <vt:variant>
        <vt:i4>2949173</vt:i4>
      </vt:variant>
      <vt:variant>
        <vt:i4>75</vt:i4>
      </vt:variant>
      <vt:variant>
        <vt:i4>0</vt:i4>
      </vt:variant>
      <vt:variant>
        <vt:i4>5</vt:i4>
      </vt:variant>
      <vt:variant>
        <vt:lpwstr>https://www.youtube.com/user/pacificvoyagers/videos</vt:lpwstr>
      </vt:variant>
      <vt:variant>
        <vt:lpwstr/>
      </vt:variant>
      <vt:variant>
        <vt:i4>2883636</vt:i4>
      </vt:variant>
      <vt:variant>
        <vt:i4>72</vt:i4>
      </vt:variant>
      <vt:variant>
        <vt:i4>0</vt:i4>
      </vt:variant>
      <vt:variant>
        <vt:i4>5</vt:i4>
      </vt:variant>
      <vt:variant>
        <vt:lpwstr>http://www.herbkanehawaii.com/</vt:lpwstr>
      </vt:variant>
      <vt:variant>
        <vt:lpwstr/>
      </vt:variant>
      <vt:variant>
        <vt:i4>8257659</vt:i4>
      </vt:variant>
      <vt:variant>
        <vt:i4>69</vt:i4>
      </vt:variant>
      <vt:variant>
        <vt:i4>0</vt:i4>
      </vt:variant>
      <vt:variant>
        <vt:i4>5</vt:i4>
      </vt:variant>
      <vt:variant>
        <vt:lpwstr>https://www.youtube.com/watch?v=WWqATz38uug</vt:lpwstr>
      </vt:variant>
      <vt:variant>
        <vt:lpwstr/>
      </vt:variant>
      <vt:variant>
        <vt:i4>4128868</vt:i4>
      </vt:variant>
      <vt:variant>
        <vt:i4>66</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63</vt:i4>
      </vt:variant>
      <vt:variant>
        <vt:i4>0</vt:i4>
      </vt:variant>
      <vt:variant>
        <vt:i4>5</vt:i4>
      </vt:variant>
      <vt:variant>
        <vt:lpwstr>http://www.teara.govt.nz/en/canoe-navigation/page-1</vt:lpwstr>
      </vt:variant>
      <vt:variant>
        <vt:lpwstr/>
      </vt:variant>
      <vt:variant>
        <vt:i4>1310726</vt:i4>
      </vt:variant>
      <vt:variant>
        <vt:i4>60</vt:i4>
      </vt:variant>
      <vt:variant>
        <vt:i4>0</vt:i4>
      </vt:variant>
      <vt:variant>
        <vt:i4>5</vt:i4>
      </vt:variant>
      <vt:variant>
        <vt:lpwstr>http://technology.tki.org.nz/</vt:lpwstr>
      </vt:variant>
      <vt:variant>
        <vt:lpwstr/>
      </vt:variant>
      <vt:variant>
        <vt:i4>4194327</vt:i4>
      </vt:variant>
      <vt:variant>
        <vt:i4>57</vt:i4>
      </vt:variant>
      <vt:variant>
        <vt:i4>0</vt:i4>
      </vt:variant>
      <vt:variant>
        <vt:i4>5</vt:i4>
      </vt:variant>
      <vt:variant>
        <vt:lpwstr>../Documents/Work/Lift/Lift - Connected Teacher Support Material template/TSMs to go/www.connected.tki.org.nz</vt:lpwstr>
      </vt:variant>
      <vt:variant>
        <vt:lpwstr/>
      </vt:variant>
      <vt:variant>
        <vt:i4>2490376</vt:i4>
      </vt:variant>
      <vt:variant>
        <vt:i4>54</vt:i4>
      </vt:variant>
      <vt:variant>
        <vt:i4>0</vt:i4>
      </vt:variant>
      <vt:variant>
        <vt:i4>5</vt:i4>
      </vt:variant>
      <vt:variant>
        <vt:lpwstr>http://technology.tki.org.nz/Glossary</vt:lpwstr>
      </vt:variant>
      <vt:variant>
        <vt:lpwstr>glossary_31788</vt:lpwstr>
      </vt:variant>
      <vt:variant>
        <vt:i4>2424840</vt:i4>
      </vt:variant>
      <vt:variant>
        <vt:i4>51</vt:i4>
      </vt:variant>
      <vt:variant>
        <vt:i4>0</vt:i4>
      </vt:variant>
      <vt:variant>
        <vt:i4>5</vt:i4>
      </vt:variant>
      <vt:variant>
        <vt:lpwstr>http://technology.tki.org.nz/Glossary</vt:lpwstr>
      </vt:variant>
      <vt:variant>
        <vt:lpwstr>glossary_31884</vt:lpwstr>
      </vt:variant>
      <vt:variant>
        <vt:i4>65576</vt:i4>
      </vt:variant>
      <vt:variant>
        <vt:i4>48</vt:i4>
      </vt:variant>
      <vt:variant>
        <vt:i4>0</vt:i4>
      </vt:variant>
      <vt:variant>
        <vt:i4>5</vt:i4>
      </vt:variant>
      <vt:variant>
        <vt:lpwstr>http://projecttwinstreams.com/?page_id=457</vt:lpwstr>
      </vt:variant>
      <vt:variant>
        <vt:lpwstr/>
      </vt:variant>
      <vt:variant>
        <vt:i4>3473459</vt:i4>
      </vt:variant>
      <vt:variant>
        <vt:i4>45</vt:i4>
      </vt:variant>
      <vt:variant>
        <vt:i4>0</vt:i4>
      </vt:variant>
      <vt:variant>
        <vt:i4>5</vt:i4>
      </vt:variant>
      <vt:variant>
        <vt:lpwstr>http://www.es.govt.nz/for-schools/educational-resources/stream-studies/</vt:lpwstr>
      </vt:variant>
      <vt:variant>
        <vt:lpwstr/>
      </vt:variant>
      <vt:variant>
        <vt:i4>6225936</vt:i4>
      </vt:variant>
      <vt:variant>
        <vt:i4>42</vt:i4>
      </vt:variant>
      <vt:variant>
        <vt:i4>0</vt:i4>
      </vt:variant>
      <vt:variant>
        <vt:i4>5</vt:i4>
      </vt:variant>
      <vt:variant>
        <vt:lpwstr>http://www.sirpeterblaketrust.org/get-involved/care-for-our-coast</vt:lpwstr>
      </vt:variant>
      <vt:variant>
        <vt:lpwstr/>
      </vt:variant>
      <vt:variant>
        <vt:i4>2687033</vt:i4>
      </vt:variant>
      <vt:variant>
        <vt:i4>39</vt:i4>
      </vt:variant>
      <vt:variant>
        <vt:i4>0</vt:i4>
      </vt:variant>
      <vt:variant>
        <vt:i4>5</vt:i4>
      </vt:variant>
      <vt:variant>
        <vt:lpwstr>http://www.doc.govt.nz/getting-involved/for-teachers/themes/marine/</vt:lpwstr>
      </vt:variant>
      <vt:variant>
        <vt:lpwstr/>
      </vt:variant>
      <vt:variant>
        <vt:i4>3080226</vt:i4>
      </vt:variant>
      <vt:variant>
        <vt:i4>36</vt:i4>
      </vt:variant>
      <vt:variant>
        <vt:i4>0</vt:i4>
      </vt:variant>
      <vt:variant>
        <vt:i4>5</vt:i4>
      </vt:variant>
      <vt:variant>
        <vt:lpwstr>http://www.tepapa.govt.nz/Education/OnlineResources/Matariki/Pages/MatarikiTeacherResource.aspx</vt:lpwstr>
      </vt:variant>
      <vt:variant>
        <vt:lpwstr/>
      </vt:variant>
      <vt:variant>
        <vt:i4>1507396</vt:i4>
      </vt:variant>
      <vt:variant>
        <vt:i4>33</vt:i4>
      </vt:variant>
      <vt:variant>
        <vt:i4>0</vt:i4>
      </vt:variant>
      <vt:variant>
        <vt:i4>5</vt:i4>
      </vt:variant>
      <vt:variant>
        <vt:lpwstr>http://ecan.govt.nz/advice/your-school/lesson-resources/pages/water.aspx</vt:lpwstr>
      </vt:variant>
      <vt:variant>
        <vt:lpwstr/>
      </vt:variant>
      <vt:variant>
        <vt:i4>5570628</vt:i4>
      </vt:variant>
      <vt:variant>
        <vt:i4>30</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27</vt:i4>
      </vt:variant>
      <vt:variant>
        <vt:i4>0</vt:i4>
      </vt:variant>
      <vt:variant>
        <vt:i4>5</vt:i4>
      </vt:variant>
      <vt:variant>
        <vt:lpwstr>http://www.gw.govt.nz/take-action-for-water</vt:lpwstr>
      </vt:variant>
      <vt:variant>
        <vt:lpwstr/>
      </vt:variant>
      <vt:variant>
        <vt:i4>3997777</vt:i4>
      </vt:variant>
      <vt:variant>
        <vt:i4>24</vt:i4>
      </vt:variant>
      <vt:variant>
        <vt:i4>0</vt:i4>
      </vt:variant>
      <vt:variant>
        <vt:i4>5</vt:i4>
      </vt:variant>
      <vt:variant>
        <vt:lpwstr>http://www.nzmaths.co.nz/figure-it-out-carousel-interface?parent_node=</vt:lpwstr>
      </vt:variant>
      <vt:variant>
        <vt:lpwstr>c=13;p=0</vt:lpwstr>
      </vt:variant>
      <vt:variant>
        <vt:i4>4194395</vt:i4>
      </vt:variant>
      <vt:variant>
        <vt:i4>21</vt:i4>
      </vt:variant>
      <vt:variant>
        <vt:i4>0</vt:i4>
      </vt:variant>
      <vt:variant>
        <vt:i4>5</vt:i4>
      </vt:variant>
      <vt:variant>
        <vt:lpwstr>http://www.learnz.org.nz/</vt:lpwstr>
      </vt:variant>
      <vt:variant>
        <vt:lpwstr/>
      </vt:variant>
      <vt:variant>
        <vt:i4>524288</vt:i4>
      </vt:variant>
      <vt:variant>
        <vt:i4>18</vt:i4>
      </vt:variant>
      <vt:variant>
        <vt:i4>0</vt:i4>
      </vt:variant>
      <vt:variant>
        <vt:i4>5</vt:i4>
      </vt:variant>
      <vt:variant>
        <vt:lpwstr>http://www2.learnz.org.nz/core-fieldtrips.php</vt:lpwstr>
      </vt:variant>
      <vt:variant>
        <vt:lpwstr/>
      </vt:variant>
      <vt:variant>
        <vt:i4>786508</vt:i4>
      </vt:variant>
      <vt:variant>
        <vt:i4>15</vt:i4>
      </vt:variant>
      <vt:variant>
        <vt:i4>0</vt:i4>
      </vt:variant>
      <vt:variant>
        <vt:i4>5</vt:i4>
      </vt:variant>
      <vt:variant>
        <vt:lpwstr>http://scienceonline.tki.org.nz/</vt:lpwstr>
      </vt:variant>
      <vt:variant>
        <vt:lpwstr/>
      </vt:variant>
      <vt:variant>
        <vt:i4>4194327</vt:i4>
      </vt:variant>
      <vt:variant>
        <vt:i4>12</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Caitlyn Bray</cp:lastModifiedBy>
  <cp:revision>2</cp:revision>
  <cp:lastPrinted>2020-10-14T00:34:00Z</cp:lastPrinted>
  <dcterms:created xsi:type="dcterms:W3CDTF">2020-11-12T20:44:00Z</dcterms:created>
  <dcterms:modified xsi:type="dcterms:W3CDTF">2020-11-12T20:44:00Z</dcterms:modified>
</cp:coreProperties>
</file>